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B0" w:rsidRDefault="005476B0" w:rsidP="005476B0">
      <w:pPr>
        <w:pStyle w:val="Nzev"/>
        <w:pBdr>
          <w:bottom w:val="single" w:sz="4" w:space="4" w:color="auto"/>
        </w:pBdr>
        <w:jc w:val="center"/>
        <w:rPr>
          <w:rFonts w:ascii="Arial" w:hAnsi="Arial" w:cs="Arial"/>
          <w:b/>
          <w:caps/>
          <w:sz w:val="36"/>
          <w:szCs w:val="36"/>
        </w:rPr>
      </w:pPr>
      <w:r w:rsidRPr="005476B0">
        <w:rPr>
          <w:rFonts w:ascii="Arial" w:hAnsi="Arial" w:cs="Arial"/>
          <w:b/>
          <w:caps/>
          <w:sz w:val="36"/>
          <w:szCs w:val="36"/>
        </w:rPr>
        <w:t>Slezsk</w:t>
      </w:r>
      <w:r w:rsidR="00F666AD">
        <w:rPr>
          <w:rFonts w:ascii="Arial" w:hAnsi="Arial" w:cs="Arial"/>
          <w:b/>
          <w:caps/>
          <w:sz w:val="36"/>
          <w:szCs w:val="36"/>
        </w:rPr>
        <w:t>Ý</w:t>
      </w:r>
      <w:r w:rsidR="00F04760">
        <w:rPr>
          <w:rFonts w:ascii="Arial" w:hAnsi="Arial" w:cs="Arial"/>
          <w:b/>
          <w:caps/>
          <w:sz w:val="36"/>
          <w:szCs w:val="36"/>
        </w:rPr>
        <w:t xml:space="preserve"> klub</w:t>
      </w:r>
      <w:r w:rsidRPr="005476B0">
        <w:rPr>
          <w:rFonts w:ascii="Arial" w:hAnsi="Arial" w:cs="Arial"/>
          <w:b/>
          <w:caps/>
          <w:sz w:val="36"/>
          <w:szCs w:val="36"/>
        </w:rPr>
        <w:t xml:space="preserve"> stomiků</w:t>
      </w:r>
      <w:r w:rsidR="003D1C8C">
        <w:rPr>
          <w:rFonts w:ascii="Arial" w:hAnsi="Arial" w:cs="Arial"/>
          <w:b/>
          <w:caps/>
          <w:sz w:val="36"/>
          <w:szCs w:val="36"/>
        </w:rPr>
        <w:t xml:space="preserve"> </w:t>
      </w:r>
      <w:proofErr w:type="gramStart"/>
      <w:r w:rsidR="003D1C8C">
        <w:rPr>
          <w:rFonts w:ascii="Arial" w:hAnsi="Arial" w:cs="Arial"/>
          <w:b/>
          <w:caps/>
          <w:sz w:val="36"/>
          <w:szCs w:val="36"/>
        </w:rPr>
        <w:t>OStrava</w:t>
      </w:r>
      <w:r w:rsidRPr="005476B0">
        <w:rPr>
          <w:rFonts w:ascii="Arial" w:hAnsi="Arial" w:cs="Arial"/>
          <w:b/>
          <w:caps/>
          <w:sz w:val="36"/>
          <w:szCs w:val="36"/>
        </w:rPr>
        <w:t>, z.s.</w:t>
      </w:r>
      <w:proofErr w:type="gramEnd"/>
    </w:p>
    <w:p w:rsidR="00F04760" w:rsidRPr="005476B0" w:rsidRDefault="00F04760" w:rsidP="00F04760">
      <w:pPr>
        <w:pStyle w:val="Nzev"/>
        <w:pBdr>
          <w:bottom w:val="single" w:sz="4" w:space="4" w:color="auto"/>
        </w:pBdr>
        <w:jc w:val="center"/>
        <w:rPr>
          <w:rFonts w:ascii="Arial" w:hAnsi="Arial" w:cs="Arial"/>
          <w:b/>
          <w:caps/>
          <w:sz w:val="36"/>
          <w:szCs w:val="36"/>
        </w:rPr>
      </w:pPr>
      <w:r w:rsidRPr="005476B0">
        <w:rPr>
          <w:rFonts w:ascii="Arial" w:hAnsi="Arial" w:cs="Arial"/>
          <w:b/>
          <w:caps/>
          <w:sz w:val="36"/>
          <w:szCs w:val="36"/>
        </w:rPr>
        <w:t>Stanovy</w:t>
      </w:r>
    </w:p>
    <w:p w:rsidR="00F04760" w:rsidRPr="00F04760" w:rsidRDefault="00F04760" w:rsidP="00F04760">
      <w:bookmarkStart w:id="0" w:name="_GoBack"/>
      <w:bookmarkEnd w:id="0"/>
    </w:p>
    <w:p w:rsidR="005476B0" w:rsidRPr="00A07FD7" w:rsidRDefault="005476B0" w:rsidP="005476B0">
      <w:pPr>
        <w:spacing w:after="120"/>
        <w:jc w:val="center"/>
        <w:rPr>
          <w:rFonts w:ascii="Arial" w:hAnsi="Arial" w:cs="Arial"/>
          <w:b/>
          <w:sz w:val="28"/>
          <w:szCs w:val="28"/>
        </w:rPr>
      </w:pPr>
      <w:r w:rsidRPr="00A07FD7">
        <w:rPr>
          <w:rFonts w:ascii="Arial" w:hAnsi="Arial" w:cs="Arial"/>
          <w:b/>
          <w:sz w:val="28"/>
          <w:szCs w:val="28"/>
        </w:rPr>
        <w:t>I.</w:t>
      </w:r>
    </w:p>
    <w:p w:rsidR="005476B0" w:rsidRDefault="005476B0" w:rsidP="003D1C8C">
      <w:pPr>
        <w:pStyle w:val="Snadpis1"/>
      </w:pPr>
      <w:r w:rsidRPr="00A07FD7">
        <w:t>Základní ustanovení</w:t>
      </w:r>
    </w:p>
    <w:p w:rsidR="00EB2616" w:rsidRPr="00A07FD7" w:rsidRDefault="00EB2616" w:rsidP="00EB2616">
      <w:pPr>
        <w:pStyle w:val="Smezera"/>
      </w:pPr>
    </w:p>
    <w:p w:rsidR="005476B0" w:rsidRPr="00A07FD7" w:rsidRDefault="00A07FD7" w:rsidP="003D1C8C">
      <w:pPr>
        <w:pStyle w:val="Sodstavec"/>
      </w:pPr>
      <w:r w:rsidRPr="00A07FD7">
        <w:t xml:space="preserve">Slezský klub stomiků Ostrava, </w:t>
      </w:r>
      <w:proofErr w:type="spellStart"/>
      <w:r w:rsidRPr="00A07FD7">
        <w:t>z.s</w:t>
      </w:r>
      <w:proofErr w:type="spellEnd"/>
      <w:r w:rsidRPr="00A07FD7">
        <w:t xml:space="preserve">. vznikl dne </w:t>
      </w:r>
      <w:r>
        <w:t>30</w:t>
      </w:r>
      <w:r w:rsidRPr="00A07FD7">
        <w:t xml:space="preserve">. </w:t>
      </w:r>
      <w:r>
        <w:t>7</w:t>
      </w:r>
      <w:r w:rsidRPr="00A07FD7">
        <w:t>. 199</w:t>
      </w:r>
      <w:r>
        <w:t>1</w:t>
      </w:r>
      <w:r w:rsidRPr="00A07FD7">
        <w:t xml:space="preserve"> pod názvem </w:t>
      </w:r>
      <w:r>
        <w:t>Slezský klub stomiků Ostrava</w:t>
      </w:r>
      <w:r w:rsidRPr="00A07FD7">
        <w:t xml:space="preserve"> a do 31.12.2013 byl zapsán v rejstříku občanských sdružení Ministerstva vnitra České republiky pod </w:t>
      </w:r>
      <w:proofErr w:type="gramStart"/>
      <w:r w:rsidRPr="00A07FD7">
        <w:t>č.j.</w:t>
      </w:r>
      <w:proofErr w:type="gramEnd"/>
      <w:r w:rsidRPr="00A07FD7">
        <w:t xml:space="preserve"> </w:t>
      </w:r>
      <w:r>
        <w:t>VSC/1-7290/91-R</w:t>
      </w:r>
      <w:r w:rsidRPr="00A07FD7">
        <w:t xml:space="preserve">. Od </w:t>
      </w:r>
      <w:proofErr w:type="gramStart"/>
      <w:r w:rsidRPr="00A07FD7">
        <w:t>1.1.2014</w:t>
      </w:r>
      <w:proofErr w:type="gramEnd"/>
      <w:r w:rsidRPr="00A07FD7">
        <w:t xml:space="preserve"> je samostatnou právnickou osobou dle ustanovení zákona č.</w:t>
      </w:r>
      <w:r>
        <w:t xml:space="preserve"> </w:t>
      </w:r>
      <w:r w:rsidR="00C22BC6">
        <w:t>89/2012 Sb.</w:t>
      </w:r>
      <w:r w:rsidRPr="00A07FD7">
        <w:t xml:space="preserve"> </w:t>
      </w:r>
      <w:r w:rsidR="00C22BC6">
        <w:t>(</w:t>
      </w:r>
      <w:r w:rsidRPr="00A07FD7">
        <w:t>občanský zákoník</w:t>
      </w:r>
      <w:r w:rsidR="00C22BC6">
        <w:t>)</w:t>
      </w:r>
      <w:r w:rsidRPr="00A07FD7">
        <w:t xml:space="preserve"> a je zapsán v</w:t>
      </w:r>
      <w:r w:rsidR="00C22BC6">
        <w:t>e</w:t>
      </w:r>
      <w:r w:rsidRPr="00A07FD7">
        <w:t xml:space="preserve"> spolkovém rejstříku vedeném Krajským</w:t>
      </w:r>
      <w:r>
        <w:t xml:space="preserve"> </w:t>
      </w:r>
      <w:r w:rsidR="003D1C8C">
        <w:t>soudem v Ostravě v </w:t>
      </w:r>
      <w:r w:rsidRPr="00A07FD7">
        <w:t xml:space="preserve">oddílu </w:t>
      </w:r>
      <w:r w:rsidR="003D1C8C">
        <w:t>L</w:t>
      </w:r>
      <w:r w:rsidRPr="00A07FD7">
        <w:t xml:space="preserve">, vložce </w:t>
      </w:r>
      <w:r w:rsidR="003D1C8C">
        <w:t>766</w:t>
      </w:r>
      <w:r w:rsidR="000A5CCB">
        <w:t>.</w:t>
      </w:r>
    </w:p>
    <w:p w:rsidR="005476B0" w:rsidRDefault="00EB2616" w:rsidP="00EB2616">
      <w:pPr>
        <w:pStyle w:val="Snadpis1"/>
      </w:pPr>
      <w:r>
        <w:t>II</w:t>
      </w:r>
      <w:r w:rsidR="00D73564">
        <w:t>.</w:t>
      </w:r>
    </w:p>
    <w:p w:rsidR="00EB2616" w:rsidRDefault="00EB2616" w:rsidP="00EB2616">
      <w:pPr>
        <w:pStyle w:val="Snadpis1"/>
      </w:pPr>
      <w:r>
        <w:t>Název, sídlo, identifikační číslo</w:t>
      </w:r>
    </w:p>
    <w:p w:rsidR="00EB2616" w:rsidRPr="00EB2616" w:rsidRDefault="00EB2616" w:rsidP="00EB2616">
      <w:pPr>
        <w:pStyle w:val="Smezera"/>
      </w:pPr>
    </w:p>
    <w:p w:rsidR="00EB2616" w:rsidRDefault="00F04760" w:rsidP="00F04760">
      <w:pPr>
        <w:pStyle w:val="Scislovany"/>
      </w:pPr>
      <w:r>
        <w:t>1.</w:t>
      </w:r>
      <w:r>
        <w:tab/>
      </w:r>
      <w:r w:rsidR="00EB2616">
        <w:t>Název:</w:t>
      </w:r>
      <w:r w:rsidR="00EB2616">
        <w:tab/>
      </w:r>
      <w:r w:rsidR="00EB2616" w:rsidRPr="000751F5">
        <w:t xml:space="preserve">Slezský klub stomiků </w:t>
      </w:r>
      <w:proofErr w:type="gramStart"/>
      <w:r w:rsidR="00EB2616" w:rsidRPr="000751F5">
        <w:t xml:space="preserve">Ostrava, </w:t>
      </w:r>
      <w:proofErr w:type="spellStart"/>
      <w:r w:rsidR="00EB2616" w:rsidRPr="000751F5">
        <w:t>z.s</w:t>
      </w:r>
      <w:proofErr w:type="spellEnd"/>
      <w:r w:rsidR="00EB2616" w:rsidRPr="000751F5">
        <w:t>.</w:t>
      </w:r>
      <w:proofErr w:type="gramEnd"/>
      <w:r w:rsidR="00EB2616" w:rsidRPr="00EB2616">
        <w:t xml:space="preserve"> (dále jen Spolek)</w:t>
      </w:r>
    </w:p>
    <w:p w:rsidR="00EB2616" w:rsidRDefault="00F04760" w:rsidP="00F04760">
      <w:pPr>
        <w:pStyle w:val="Scislovany"/>
      </w:pPr>
      <w:r>
        <w:t>2.</w:t>
      </w:r>
      <w:r>
        <w:tab/>
      </w:r>
      <w:r w:rsidR="00EB2616">
        <w:t>Sídlo:</w:t>
      </w:r>
      <w:r w:rsidR="00EB2616">
        <w:tab/>
      </w:r>
      <w:r w:rsidR="00EB2616" w:rsidRPr="00EB2616">
        <w:rPr>
          <w:b/>
        </w:rPr>
        <w:t>Ostrava</w:t>
      </w:r>
    </w:p>
    <w:p w:rsidR="00EB2616" w:rsidRDefault="00F04760" w:rsidP="00F04760">
      <w:pPr>
        <w:pStyle w:val="Sodstavec"/>
        <w:tabs>
          <w:tab w:val="left" w:pos="426"/>
        </w:tabs>
      </w:pPr>
      <w:r>
        <w:t>3.</w:t>
      </w:r>
      <w:r>
        <w:tab/>
      </w:r>
      <w:r w:rsidR="00EB2616">
        <w:t>IČ:</w:t>
      </w:r>
      <w:r w:rsidR="00EB2616">
        <w:tab/>
      </w:r>
      <w:r w:rsidR="00EB2616" w:rsidRPr="00EB2616">
        <w:rPr>
          <w:b/>
        </w:rPr>
        <w:t>48809098</w:t>
      </w:r>
    </w:p>
    <w:p w:rsidR="00EB2616" w:rsidRDefault="00EB2616" w:rsidP="00EB2616">
      <w:pPr>
        <w:pStyle w:val="Snadpis1"/>
      </w:pPr>
      <w:r>
        <w:t>III</w:t>
      </w:r>
      <w:r w:rsidR="00D73564">
        <w:t>.</w:t>
      </w:r>
    </w:p>
    <w:p w:rsidR="00EB2616" w:rsidRDefault="00323898" w:rsidP="00EB2616">
      <w:pPr>
        <w:pStyle w:val="Snadpis1"/>
      </w:pPr>
      <w:r>
        <w:t>Účel S</w:t>
      </w:r>
      <w:r w:rsidR="00EB2616">
        <w:t>polku</w:t>
      </w:r>
    </w:p>
    <w:p w:rsidR="00EB2616" w:rsidRDefault="00EB2616" w:rsidP="00EB2616">
      <w:pPr>
        <w:pStyle w:val="Smezera"/>
      </w:pPr>
    </w:p>
    <w:p w:rsidR="00EB2616" w:rsidRPr="00F04760" w:rsidRDefault="00F04760" w:rsidP="00F04760">
      <w:pPr>
        <w:pStyle w:val="Scislovany"/>
      </w:pPr>
      <w:r w:rsidRPr="00F04760">
        <w:t>1.</w:t>
      </w:r>
      <w:r w:rsidRPr="00F04760">
        <w:tab/>
      </w:r>
      <w:r w:rsidR="001D63AF" w:rsidRPr="00F04760">
        <w:t>Spolek je dobrovolné sdružení nositelů stomií (vývodu střeva nebo močových cest na povrch těla) a dalších zájemců o činnost Spolku. Spolek pečuje o specifické potřeb</w:t>
      </w:r>
      <w:r w:rsidR="00C22BC6">
        <w:t>y</w:t>
      </w:r>
      <w:r w:rsidR="001D63AF" w:rsidRPr="00F04760">
        <w:t xml:space="preserve"> stomiků, obhajuje jejich zájmy, prosazuje jejich rovnoprávné postavení ve společnosti. Přispívá ke zkvalitnění zdravotní a sociální péče o stomiky a jejich rehabilitaci. Pomáhá stomikům znovu získávat ztracené sebevědomí a napomáhá </w:t>
      </w:r>
      <w:r w:rsidR="00A27732">
        <w:t>jim</w:t>
      </w:r>
      <w:r w:rsidR="001D63AF" w:rsidRPr="00F04760">
        <w:t xml:space="preserve"> v zapojení do normálního života.</w:t>
      </w:r>
    </w:p>
    <w:p w:rsidR="00323898" w:rsidRDefault="00F04760" w:rsidP="00F04760">
      <w:pPr>
        <w:pStyle w:val="Scislovany"/>
      </w:pPr>
      <w:r>
        <w:t>2.</w:t>
      </w:r>
      <w:r>
        <w:tab/>
      </w:r>
      <w:r w:rsidR="00323898" w:rsidRPr="00323898">
        <w:t xml:space="preserve">Spolek je členem dobrovolného sdružení České </w:t>
      </w:r>
      <w:proofErr w:type="gramStart"/>
      <w:r w:rsidR="00323898" w:rsidRPr="00323898">
        <w:t>ILCO</w:t>
      </w:r>
      <w:r w:rsidR="00323898">
        <w:t xml:space="preserve">, </w:t>
      </w:r>
      <w:proofErr w:type="spellStart"/>
      <w:r w:rsidR="00323898">
        <w:t>z.s</w:t>
      </w:r>
      <w:proofErr w:type="spellEnd"/>
      <w:r w:rsidR="00323898">
        <w:t>.</w:t>
      </w:r>
      <w:proofErr w:type="gramEnd"/>
    </w:p>
    <w:p w:rsidR="00323898" w:rsidRDefault="00F04760" w:rsidP="00F04760">
      <w:pPr>
        <w:pStyle w:val="Scislovany"/>
      </w:pPr>
      <w:r>
        <w:t>3.</w:t>
      </w:r>
      <w:r>
        <w:tab/>
      </w:r>
      <w:r w:rsidR="00323898" w:rsidRPr="00323898">
        <w:t>K naplnění účelu Spolku zejména:</w:t>
      </w:r>
    </w:p>
    <w:p w:rsidR="00323898" w:rsidRDefault="00323898" w:rsidP="00F04760">
      <w:pPr>
        <w:pStyle w:val="Sabc"/>
      </w:pPr>
      <w:r>
        <w:t>a)</w:t>
      </w:r>
      <w:r>
        <w:tab/>
      </w:r>
      <w:r w:rsidR="00C22BC6">
        <w:t>O</w:t>
      </w:r>
      <w:r w:rsidR="00C22BC6" w:rsidRPr="000751F5">
        <w:t xml:space="preserve">rganizuje </w:t>
      </w:r>
      <w:r w:rsidR="000751F5" w:rsidRPr="000751F5">
        <w:t>pravidelná setká</w:t>
      </w:r>
      <w:r w:rsidR="00C22BC6">
        <w:t>vá</w:t>
      </w:r>
      <w:r w:rsidR="000751F5" w:rsidRPr="000751F5">
        <w:t>ní členů Spolku na členských schůzích, při společenských, sportovních a kulturních akcích, zájezdech, výletech a rekondičních pobytech, na kterých si stomici předávají rady a zkušenosti, bez ostychu hovoří o svých problémech a na kterých informuje čl</w:t>
      </w:r>
      <w:r w:rsidR="00C22BC6">
        <w:t>eny Spolku o </w:t>
      </w:r>
      <w:r w:rsidR="000751F5" w:rsidRPr="000751F5">
        <w:t>pokroku v oblasti péče o stomiky, o n</w:t>
      </w:r>
      <w:r w:rsidR="00C22BC6">
        <w:t>ových, dokonalejších pomůckách k </w:t>
      </w:r>
      <w:r w:rsidR="000751F5" w:rsidRPr="000751F5">
        <w:t>ošetřování stomie.</w:t>
      </w:r>
    </w:p>
    <w:p w:rsidR="000751F5" w:rsidRDefault="000751F5" w:rsidP="00F04760">
      <w:pPr>
        <w:pStyle w:val="Sabc"/>
      </w:pPr>
      <w:r>
        <w:lastRenderedPageBreak/>
        <w:t>b)</w:t>
      </w:r>
      <w:r>
        <w:tab/>
      </w:r>
      <w:r w:rsidR="00CC24B8" w:rsidRPr="00CC24B8">
        <w:t xml:space="preserve">Hájí oprávněné zájmy stomiků, především právo na kvalitní kompenzační pomůcky a </w:t>
      </w:r>
      <w:r w:rsidR="00C22BC6">
        <w:t xml:space="preserve">jejich </w:t>
      </w:r>
      <w:r w:rsidR="00CC24B8" w:rsidRPr="00CC24B8">
        <w:t>dostatečné množství, vystupuje proti všem projevům diskriminace stomiků ve společnosti a proti jejich izolaci, organizuje odborné semináře, přednášky, instruktáže a besedy zaměřené k problematice stomií.</w:t>
      </w:r>
    </w:p>
    <w:p w:rsidR="000751F5" w:rsidRDefault="000751F5" w:rsidP="00F04760">
      <w:pPr>
        <w:pStyle w:val="Sabc"/>
      </w:pPr>
      <w:r>
        <w:t>c)</w:t>
      </w:r>
      <w:r>
        <w:tab/>
      </w:r>
      <w:r w:rsidR="00CC24B8" w:rsidRPr="00CC24B8">
        <w:t>V součinnosti s lékaři a zdravotníky se aktivně podílí na poradenské činnosti jak v předoperačním, tak i v pooperačním období, organizuje dobrovolnou poradenskou službu pro stomiky.</w:t>
      </w:r>
    </w:p>
    <w:p w:rsidR="000751F5" w:rsidRDefault="000751F5" w:rsidP="00F04760">
      <w:pPr>
        <w:pStyle w:val="Sabc"/>
      </w:pPr>
      <w:r>
        <w:t>d)</w:t>
      </w:r>
      <w:r>
        <w:tab/>
      </w:r>
      <w:r w:rsidR="00CC24B8">
        <w:t>Podílí se na jednáních týkajících se pomůcek a zabezpečení potřeb stomiků, spolupracuje se zdravotními pojišťovnami, zdravotnickými zařízeními, výrobci a dodavateli stomických pomůcek a dalších potřeb pro stomiky a s dalšími osobami a institucemi s posláním shodným s účelem Spolku.</w:t>
      </w:r>
    </w:p>
    <w:p w:rsidR="00CC24B8" w:rsidRDefault="00CC24B8" w:rsidP="00F04760">
      <w:pPr>
        <w:pStyle w:val="Sabc"/>
      </w:pPr>
      <w:r>
        <w:t>e)</w:t>
      </w:r>
      <w:r>
        <w:tab/>
      </w:r>
      <w:r w:rsidRPr="00CC24B8">
        <w:t>Vyvíjí informační a popularizační činnost zaměřenou jak na problémy stom</w:t>
      </w:r>
      <w:r w:rsidR="00C22BC6">
        <w:t>iků, tak i na širokou veřejnost.</w:t>
      </w:r>
      <w:r w:rsidRPr="00CC24B8">
        <w:t xml:space="preserve"> </w:t>
      </w:r>
      <w:r w:rsidR="00C22BC6" w:rsidRPr="00CC24B8">
        <w:t xml:space="preserve">Za </w:t>
      </w:r>
      <w:r w:rsidRPr="00CC24B8">
        <w:t xml:space="preserve">tím účelem se snaží </w:t>
      </w:r>
      <w:r w:rsidR="00A27732">
        <w:t>spolupracovat</w:t>
      </w:r>
      <w:r w:rsidRPr="00CC24B8">
        <w:t xml:space="preserve"> </w:t>
      </w:r>
      <w:r w:rsidR="00A27732" w:rsidRPr="00A27732">
        <w:t>se sdělovacími prostředky</w:t>
      </w:r>
      <w:r w:rsidRPr="00CC24B8">
        <w:t xml:space="preserve">, vydává informační materiály o </w:t>
      </w:r>
      <w:r w:rsidR="00A27732" w:rsidRPr="00A27732">
        <w:t xml:space="preserve">problematice </w:t>
      </w:r>
      <w:r w:rsidRPr="00CC24B8">
        <w:t>stomií a návazných onemocněních, včetně prevence.</w:t>
      </w:r>
    </w:p>
    <w:p w:rsidR="00CC24B8" w:rsidRDefault="00CC24B8" w:rsidP="00F04760">
      <w:pPr>
        <w:pStyle w:val="Sabc"/>
      </w:pPr>
      <w:r>
        <w:t>f)</w:t>
      </w:r>
      <w:r>
        <w:tab/>
      </w:r>
      <w:r w:rsidRPr="00CC24B8">
        <w:t>Spolupracuje s organizací České ILCO, kt</w:t>
      </w:r>
      <w:r w:rsidR="00C22BC6">
        <w:t>erá sdružuje spolky stomiků, a s </w:t>
      </w:r>
      <w:r w:rsidRPr="00CC24B8">
        <w:t>dalšími organizacemi pro stomiky, s</w:t>
      </w:r>
      <w:r w:rsidR="00C22BC6">
        <w:t xml:space="preserve"> kluby zdravotně postižených, s </w:t>
      </w:r>
      <w:r w:rsidRPr="00CC24B8">
        <w:t>humanitár</w:t>
      </w:r>
      <w:r w:rsidR="00C22BC6">
        <w:t>ními organizacemi</w:t>
      </w:r>
      <w:r w:rsidRPr="00CC24B8">
        <w:t xml:space="preserve"> v České republice </w:t>
      </w:r>
      <w:r w:rsidR="00C22BC6">
        <w:t>i</w:t>
      </w:r>
      <w:r w:rsidRPr="00CC24B8">
        <w:t xml:space="preserve"> zahraničí.</w:t>
      </w:r>
    </w:p>
    <w:p w:rsidR="00ED5606" w:rsidRDefault="00ED5606" w:rsidP="00ED5606">
      <w:pPr>
        <w:pStyle w:val="Smezera"/>
      </w:pPr>
    </w:p>
    <w:p w:rsidR="00CC24B8" w:rsidRDefault="00CC24B8" w:rsidP="00CC24B8">
      <w:pPr>
        <w:pStyle w:val="Snadpis1"/>
      </w:pPr>
      <w:r>
        <w:t>IV</w:t>
      </w:r>
      <w:r w:rsidR="00D73564">
        <w:t>.</w:t>
      </w:r>
    </w:p>
    <w:p w:rsidR="00CC24B8" w:rsidRDefault="00CC24B8" w:rsidP="00CC24B8">
      <w:pPr>
        <w:pStyle w:val="Snadpis1"/>
      </w:pPr>
      <w:r>
        <w:t>Členství ve Spolku</w:t>
      </w:r>
    </w:p>
    <w:p w:rsidR="00F04760" w:rsidRDefault="00F04760" w:rsidP="00F04760">
      <w:pPr>
        <w:pStyle w:val="Scislovany"/>
      </w:pPr>
      <w:r>
        <w:t>1.</w:t>
      </w:r>
      <w:r>
        <w:tab/>
        <w:t>Členem Spolku se může stát fyzická osoba, která souhlasí se stanovami Spolku, což potvrdí svým podpisem na přihlášce do Spolku. Pro členství ve Spolku není rozhodující pohlaví, národnost, politická ani náboženská příslušnost, ani povolání. Nikdo nesmí být nucen k účasti ve Spolku.</w:t>
      </w:r>
    </w:p>
    <w:p w:rsidR="00F04760" w:rsidRDefault="00F04760" w:rsidP="00F04760">
      <w:pPr>
        <w:pStyle w:val="Scislovany"/>
      </w:pPr>
      <w:r>
        <w:t>2.</w:t>
      </w:r>
      <w:r>
        <w:tab/>
        <w:t xml:space="preserve"> Členství ve Spolku vznikne podáním písemné přihlášky do Spolku a rozhodnutím výboru o přijetí za člena. Člen Spolku je vázán stanovami Spolku od okamžiku, kdy se stane členem Spolku.</w:t>
      </w:r>
    </w:p>
    <w:p w:rsidR="00F04760" w:rsidRDefault="00F04760" w:rsidP="00F04760">
      <w:pPr>
        <w:pStyle w:val="Scislovany"/>
      </w:pPr>
      <w:r>
        <w:t>3.</w:t>
      </w:r>
      <w:r>
        <w:tab/>
        <w:t>Členství ve spolku nepřechází na jeho právního nástupce.</w:t>
      </w:r>
    </w:p>
    <w:p w:rsidR="00ED5606" w:rsidRDefault="00ED5606" w:rsidP="00ED5606">
      <w:pPr>
        <w:pStyle w:val="Smezera"/>
      </w:pPr>
    </w:p>
    <w:p w:rsidR="00F04760" w:rsidRDefault="00F04760" w:rsidP="00F04760">
      <w:pPr>
        <w:pStyle w:val="Snadpis1"/>
      </w:pPr>
      <w:r>
        <w:t>V.</w:t>
      </w:r>
    </w:p>
    <w:p w:rsidR="00F04760" w:rsidRDefault="00F04760" w:rsidP="00F04760">
      <w:pPr>
        <w:pStyle w:val="Snadpis1"/>
      </w:pPr>
      <w:r>
        <w:t>Práva a povinnosti členů Spolku</w:t>
      </w:r>
    </w:p>
    <w:p w:rsidR="00F04760" w:rsidRDefault="00F04760" w:rsidP="00F04760">
      <w:pPr>
        <w:pStyle w:val="Scislovany"/>
      </w:pPr>
      <w:r>
        <w:t>1.</w:t>
      </w:r>
      <w:r>
        <w:tab/>
        <w:t>Základní práva člena Spolku jsou:</w:t>
      </w:r>
    </w:p>
    <w:p w:rsidR="00F04760" w:rsidRDefault="00F04760" w:rsidP="00F04760">
      <w:pPr>
        <w:pStyle w:val="Sabc"/>
      </w:pPr>
      <w:r>
        <w:t>a</w:t>
      </w:r>
      <w:r w:rsidR="00ED5606">
        <w:t>)</w:t>
      </w:r>
      <w:r w:rsidR="00ED5606">
        <w:tab/>
      </w:r>
      <w:r w:rsidR="00C22BC6">
        <w:t xml:space="preserve">Být </w:t>
      </w:r>
      <w:r>
        <w:t xml:space="preserve">informován o dění ve Spolku, dostávat </w:t>
      </w:r>
      <w:r w:rsidR="00C22BC6">
        <w:t>informační materiály o činnosti.</w:t>
      </w:r>
    </w:p>
    <w:p w:rsidR="00F04760" w:rsidRDefault="00ED5606" w:rsidP="00F04760">
      <w:pPr>
        <w:pStyle w:val="Sabc"/>
      </w:pPr>
      <w:r>
        <w:t>b)</w:t>
      </w:r>
      <w:r>
        <w:tab/>
      </w:r>
      <w:r w:rsidR="00C22BC6">
        <w:t xml:space="preserve">Účastnit </w:t>
      </w:r>
      <w:r w:rsidR="00F04760">
        <w:t>se dle svých zájmů, schopností a možností členských schůzí, společenských, sportovních a kulturních akcí, zájezdů, výletů a rekondičních pobytů, školení či seminářů, které umožňují přístup k inform</w:t>
      </w:r>
      <w:r w:rsidR="00C22BC6">
        <w:t xml:space="preserve">acím o </w:t>
      </w:r>
      <w:proofErr w:type="spellStart"/>
      <w:r w:rsidR="00C22BC6">
        <w:t>stomiích</w:t>
      </w:r>
      <w:proofErr w:type="spellEnd"/>
      <w:r w:rsidR="00C22BC6">
        <w:t xml:space="preserve"> a životě s nimi.</w:t>
      </w:r>
    </w:p>
    <w:p w:rsidR="00F04760" w:rsidRDefault="00ED5606" w:rsidP="00F04760">
      <w:pPr>
        <w:pStyle w:val="Sabc"/>
      </w:pPr>
      <w:r>
        <w:t>c)</w:t>
      </w:r>
      <w:r>
        <w:tab/>
      </w:r>
      <w:r w:rsidR="00C22BC6">
        <w:t xml:space="preserve">Užívat </w:t>
      </w:r>
      <w:r w:rsidR="00F04760">
        <w:t>výhod člena Spo</w:t>
      </w:r>
      <w:r w:rsidR="00C22BC6">
        <w:t>lku.</w:t>
      </w:r>
    </w:p>
    <w:p w:rsidR="00F04760" w:rsidRDefault="00F04760" w:rsidP="00F04760">
      <w:pPr>
        <w:pStyle w:val="Sabc"/>
      </w:pPr>
      <w:r>
        <w:lastRenderedPageBreak/>
        <w:t>d</w:t>
      </w:r>
      <w:r w:rsidR="00ED5606">
        <w:t>)</w:t>
      </w:r>
      <w:r w:rsidR="00ED5606">
        <w:tab/>
      </w:r>
      <w:r w:rsidR="00C22BC6">
        <w:t xml:space="preserve">Podávat </w:t>
      </w:r>
      <w:r>
        <w:t xml:space="preserve">orgánům Spolku návrhy, podněty či stížnosti a </w:t>
      </w:r>
      <w:r w:rsidR="00C22BC6">
        <w:t>být vyrozuměn o jejich vyřízení.</w:t>
      </w:r>
    </w:p>
    <w:p w:rsidR="00F04760" w:rsidRDefault="00F04760" w:rsidP="00F04760">
      <w:pPr>
        <w:pStyle w:val="Sabc"/>
      </w:pPr>
      <w:r>
        <w:t>e</w:t>
      </w:r>
      <w:r w:rsidR="00ED5606">
        <w:t>)</w:t>
      </w:r>
      <w:r w:rsidR="00ED5606">
        <w:tab/>
      </w:r>
      <w:r w:rsidR="00C22BC6">
        <w:t xml:space="preserve">Volit </w:t>
      </w:r>
      <w:r>
        <w:t>a být volen do všech volených orgánů Spolku.</w:t>
      </w:r>
    </w:p>
    <w:p w:rsidR="00F04760" w:rsidRDefault="00F04760" w:rsidP="00F04760">
      <w:pPr>
        <w:pStyle w:val="Scislovany"/>
      </w:pPr>
      <w:r>
        <w:t>2.</w:t>
      </w:r>
      <w:r w:rsidR="00ED5606">
        <w:tab/>
      </w:r>
      <w:r>
        <w:t>Základní povinnosti člena Spolku jsou:</w:t>
      </w:r>
    </w:p>
    <w:p w:rsidR="00F04760" w:rsidRDefault="00ED5606" w:rsidP="00ED5606">
      <w:pPr>
        <w:pStyle w:val="Sabc"/>
      </w:pPr>
      <w:r>
        <w:t>a)</w:t>
      </w:r>
      <w:r>
        <w:tab/>
      </w:r>
      <w:r w:rsidR="00C22BC6">
        <w:t>Dodržovat stanovy Spolku.</w:t>
      </w:r>
    </w:p>
    <w:p w:rsidR="00F04760" w:rsidRDefault="00ED5606" w:rsidP="00ED5606">
      <w:pPr>
        <w:pStyle w:val="Sabc"/>
      </w:pPr>
      <w:r>
        <w:t>b)</w:t>
      </w:r>
      <w:r>
        <w:tab/>
      </w:r>
      <w:r w:rsidR="00C22BC6">
        <w:t xml:space="preserve">Chránit </w:t>
      </w:r>
      <w:r w:rsidR="00F04760">
        <w:t xml:space="preserve">a zachovávat dobré jméno </w:t>
      </w:r>
      <w:r w:rsidR="00C22BC6">
        <w:t>Spolku.</w:t>
      </w:r>
    </w:p>
    <w:p w:rsidR="00F04760" w:rsidRDefault="00ED5606" w:rsidP="00ED5606">
      <w:pPr>
        <w:pStyle w:val="Sabc"/>
      </w:pPr>
      <w:r>
        <w:t>c)</w:t>
      </w:r>
      <w:r>
        <w:tab/>
      </w:r>
      <w:r w:rsidR="00C22BC6">
        <w:t xml:space="preserve">Řádně </w:t>
      </w:r>
      <w:r w:rsidR="00F04760">
        <w:t xml:space="preserve">a včas platit členské příspěvky, zúčastňovat se podle svých možností a schopností členských schůzí </w:t>
      </w:r>
      <w:r w:rsidR="00C22BC6">
        <w:t>a podílet se na činnosti Spolku.</w:t>
      </w:r>
    </w:p>
    <w:p w:rsidR="00ED5606" w:rsidRDefault="00ED5606" w:rsidP="00ED5606">
      <w:pPr>
        <w:pStyle w:val="Sabc"/>
      </w:pPr>
      <w:r>
        <w:t>d)</w:t>
      </w:r>
      <w:r>
        <w:tab/>
      </w:r>
      <w:r w:rsidR="00C22BC6">
        <w:t xml:space="preserve">Řádně </w:t>
      </w:r>
      <w:r w:rsidR="00F04760">
        <w:t>plnit funkce a úkoly, jimiž byl člen Spolku pověřen.</w:t>
      </w:r>
    </w:p>
    <w:p w:rsidR="00ED5606" w:rsidRDefault="00ED5606" w:rsidP="00ED5606">
      <w:pPr>
        <w:pStyle w:val="Smezera"/>
      </w:pPr>
    </w:p>
    <w:p w:rsidR="00ED5606" w:rsidRDefault="00ED5606" w:rsidP="00ED5606">
      <w:pPr>
        <w:pStyle w:val="Snadpis1"/>
      </w:pPr>
      <w:r>
        <w:t>VI.</w:t>
      </w:r>
    </w:p>
    <w:p w:rsidR="00F04760" w:rsidRDefault="00ED5606" w:rsidP="00ED5606">
      <w:pPr>
        <w:pStyle w:val="Snadpis1"/>
      </w:pPr>
      <w:r>
        <w:t>Členské příspěvky</w:t>
      </w:r>
    </w:p>
    <w:p w:rsidR="00ED5606" w:rsidRDefault="00ED5606" w:rsidP="00ED5606">
      <w:pPr>
        <w:pStyle w:val="Scislovany"/>
      </w:pPr>
      <w:r>
        <w:t>1.</w:t>
      </w:r>
      <w:r>
        <w:tab/>
        <w:t>Výši a splatnost členského příspěvku stanoví na běžný rok členská schůze.</w:t>
      </w:r>
    </w:p>
    <w:p w:rsidR="00ED5606" w:rsidRDefault="00ED5606" w:rsidP="00ED5606">
      <w:pPr>
        <w:pStyle w:val="Scislovany"/>
      </w:pPr>
      <w:r>
        <w:t>2.</w:t>
      </w:r>
      <w:r>
        <w:tab/>
        <w:t xml:space="preserve">Člen Spolku, jemuž vzniklo členství v průběhu kalendářního roku, je povinen zaplatit </w:t>
      </w:r>
      <w:r w:rsidR="007C4FF9">
        <w:t>poměrnou část členského</w:t>
      </w:r>
      <w:r>
        <w:t xml:space="preserve"> příspěvk</w:t>
      </w:r>
      <w:r w:rsidR="007C4FF9">
        <w:t>u</w:t>
      </w:r>
      <w:r>
        <w:t xml:space="preserve"> na daný kalendářní </w:t>
      </w:r>
      <w:r w:rsidR="000069EE">
        <w:t xml:space="preserve">rok </w:t>
      </w:r>
      <w:r w:rsidR="007C4FF9">
        <w:t>podle počtu měsíců, které zbývají do konce kalendářního roku.</w:t>
      </w:r>
    </w:p>
    <w:p w:rsidR="00ED5606" w:rsidRDefault="00ED5606" w:rsidP="00ED5606">
      <w:pPr>
        <w:pStyle w:val="Smezera"/>
      </w:pPr>
    </w:p>
    <w:p w:rsidR="00ED5606" w:rsidRDefault="00ED5606" w:rsidP="00ED5606">
      <w:pPr>
        <w:pStyle w:val="Snadpis1"/>
      </w:pPr>
      <w:r>
        <w:t>VII.</w:t>
      </w:r>
    </w:p>
    <w:p w:rsidR="00ED5606" w:rsidRDefault="00ED5606" w:rsidP="00ED5606">
      <w:pPr>
        <w:pStyle w:val="Snadpis1"/>
      </w:pPr>
      <w:r>
        <w:t>Zánik členství</w:t>
      </w:r>
    </w:p>
    <w:p w:rsidR="00ED5606" w:rsidRDefault="00ED5606" w:rsidP="00ED5606">
      <w:pPr>
        <w:pStyle w:val="Scislovany"/>
      </w:pPr>
      <w:r>
        <w:t>1.</w:t>
      </w:r>
      <w:r>
        <w:tab/>
        <w:t>Členství člena v</w:t>
      </w:r>
      <w:r w:rsidR="00C22BC6">
        <w:t>e</w:t>
      </w:r>
      <w:r>
        <w:t xml:space="preserve"> Spolku zaniká nezaplacením členského příspěvku, vystoupením, vyloučením, úmrtím člena.</w:t>
      </w:r>
    </w:p>
    <w:p w:rsidR="00ED5606" w:rsidRDefault="00ED5606" w:rsidP="00ED5606">
      <w:pPr>
        <w:pStyle w:val="Scislovany"/>
      </w:pPr>
      <w:r>
        <w:t>2.</w:t>
      </w:r>
      <w:r>
        <w:tab/>
        <w:t>Členství člena Spolku, který nezaplatí členský příspěvek ani v přiměřené lhůtě určené Spolkem dodatečně ve výzvě k zaplacení, ačkoli byl na tento následek člen Spolku ve výzvě upozorněn, zaniká posledním dnem lhůty, která byla ve výzvě stanovena k zaplacení členského příspěvku.</w:t>
      </w:r>
    </w:p>
    <w:p w:rsidR="00ED5606" w:rsidRDefault="00ED5606" w:rsidP="00ED5606">
      <w:pPr>
        <w:pStyle w:val="Scislovany"/>
      </w:pPr>
      <w:r>
        <w:t>3.</w:t>
      </w:r>
      <w:r>
        <w:tab/>
        <w:t xml:space="preserve">Člen může ze Spolku </w:t>
      </w:r>
      <w:r w:rsidR="00C22BC6">
        <w:t xml:space="preserve">kdykoli </w:t>
      </w:r>
      <w:r>
        <w:t>vystoupit bez uvedení důvodu písemným ohlášením o vystoupení; členství zaniká ke dni doručení oznámení člena Spolku o jeho vystoupení výboru Spolku. Členovi nesmí být bráněno vystoupit ze Spolku.</w:t>
      </w:r>
    </w:p>
    <w:p w:rsidR="00ED5606" w:rsidRDefault="00ED5606" w:rsidP="00ED5606">
      <w:pPr>
        <w:pStyle w:val="Scislovany"/>
      </w:pPr>
      <w:r>
        <w:t>4.</w:t>
      </w:r>
      <w:r>
        <w:tab/>
        <w:t xml:space="preserve">Spolek může vyloučit člena, který závažně porušil povinnosti vyplývající z členství a v přiměřené lhůtě nápravu nezjednal ani po výzvě Spolku. Výzva se nevyžaduje, nelze-li porušení povinnosti odčinit nebo způsobilo-li spolku zvlášť závažnou újmu. O vyloučení rozhoduje výbor Spolku a rozhodnutí s uvedením důvodu vyloučení musí písemně </w:t>
      </w:r>
      <w:r w:rsidR="008E2106">
        <w:t xml:space="preserve">neprodleně </w:t>
      </w:r>
      <w:r>
        <w:t>doručit vyloučenému členu Spolku. Členství zaniká dnem rozhodnutí výboru Spolku o vyloučení; rozhodnutí o vyloučení se doručí vyloučenému členu Spolku.</w:t>
      </w:r>
    </w:p>
    <w:p w:rsidR="00ED5606" w:rsidRDefault="00ED5606" w:rsidP="00ED5606">
      <w:pPr>
        <w:pStyle w:val="Scislovany"/>
      </w:pPr>
      <w:r>
        <w:t>5.</w:t>
      </w:r>
      <w:r w:rsidR="001F652C">
        <w:tab/>
      </w:r>
      <w:r>
        <w:t>Úmrtím člena zaniká členství ve Spolku ke dni smrti člena.</w:t>
      </w:r>
    </w:p>
    <w:p w:rsidR="00ED5606" w:rsidRDefault="00ED5606" w:rsidP="00ED5606">
      <w:pPr>
        <w:pStyle w:val="Scislovany"/>
      </w:pPr>
      <w:r>
        <w:lastRenderedPageBreak/>
        <w:t>6.</w:t>
      </w:r>
      <w:r w:rsidR="001F652C">
        <w:tab/>
      </w:r>
      <w:r>
        <w:t>Členské příspěvky zaplacené ke dni vystoupení, vyloučení či smrti člena Spolku se nevracejí.</w:t>
      </w:r>
    </w:p>
    <w:p w:rsidR="001F652C" w:rsidRDefault="001F652C" w:rsidP="001F652C">
      <w:pPr>
        <w:pStyle w:val="Smezera"/>
      </w:pPr>
    </w:p>
    <w:p w:rsidR="00ED5606" w:rsidRDefault="00ED5606" w:rsidP="001F652C">
      <w:pPr>
        <w:pStyle w:val="Snadpis1"/>
      </w:pPr>
      <w:r>
        <w:t>VIII.</w:t>
      </w:r>
    </w:p>
    <w:p w:rsidR="00ED5606" w:rsidRDefault="00ED5606" w:rsidP="001F652C">
      <w:pPr>
        <w:pStyle w:val="Snadpis1"/>
      </w:pPr>
      <w:r>
        <w:t>Ručení</w:t>
      </w:r>
    </w:p>
    <w:p w:rsidR="00ED5606" w:rsidRDefault="00ED5606" w:rsidP="00ED5606">
      <w:pPr>
        <w:pStyle w:val="Scislovany"/>
      </w:pPr>
      <w:r>
        <w:t>1.</w:t>
      </w:r>
      <w:r w:rsidR="001F652C">
        <w:tab/>
      </w:r>
      <w:r>
        <w:t>Členové Spolku neručí za dluhy Spolku.</w:t>
      </w:r>
    </w:p>
    <w:p w:rsidR="001F652C" w:rsidRDefault="001F652C" w:rsidP="001F652C">
      <w:pPr>
        <w:pStyle w:val="Smezera"/>
      </w:pPr>
    </w:p>
    <w:p w:rsidR="00ED5606" w:rsidRDefault="00ED5606" w:rsidP="001F652C">
      <w:pPr>
        <w:pStyle w:val="Snadpis1"/>
      </w:pPr>
      <w:r>
        <w:t>IX.</w:t>
      </w:r>
    </w:p>
    <w:p w:rsidR="00ED5606" w:rsidRDefault="00ED5606" w:rsidP="001F652C">
      <w:pPr>
        <w:pStyle w:val="Snadpis1"/>
      </w:pPr>
      <w:r>
        <w:t>Orgány Spolku</w:t>
      </w:r>
    </w:p>
    <w:p w:rsidR="00ED5606" w:rsidRDefault="00ED5606" w:rsidP="00ED5606">
      <w:pPr>
        <w:pStyle w:val="Scislovany"/>
      </w:pPr>
      <w:r>
        <w:t>1.</w:t>
      </w:r>
      <w:r w:rsidR="001F652C">
        <w:tab/>
      </w:r>
      <w:r>
        <w:t>Orgány Spolku jsou:</w:t>
      </w:r>
    </w:p>
    <w:p w:rsidR="00ED5606" w:rsidRDefault="001F652C" w:rsidP="001F652C">
      <w:pPr>
        <w:pStyle w:val="Sabc"/>
      </w:pPr>
      <w:r>
        <w:t>a)</w:t>
      </w:r>
      <w:r>
        <w:tab/>
      </w:r>
      <w:r w:rsidR="004C478B">
        <w:t>č</w:t>
      </w:r>
      <w:r>
        <w:t xml:space="preserve">lenská </w:t>
      </w:r>
      <w:r w:rsidR="00ED5606">
        <w:t>schůze,</w:t>
      </w:r>
    </w:p>
    <w:p w:rsidR="00ED5606" w:rsidRDefault="00ED5606" w:rsidP="001F652C">
      <w:pPr>
        <w:pStyle w:val="Sabc"/>
      </w:pPr>
      <w:r>
        <w:t>b</w:t>
      </w:r>
      <w:r w:rsidR="001F652C">
        <w:t>)</w:t>
      </w:r>
      <w:r w:rsidR="001F652C">
        <w:tab/>
      </w:r>
      <w:r>
        <w:t>výbor,</w:t>
      </w:r>
    </w:p>
    <w:p w:rsidR="00ED5606" w:rsidRDefault="00ED5606" w:rsidP="001F652C">
      <w:pPr>
        <w:pStyle w:val="Sabc"/>
      </w:pPr>
      <w:r>
        <w:t>c</w:t>
      </w:r>
      <w:r w:rsidR="001F652C">
        <w:t>)</w:t>
      </w:r>
      <w:r w:rsidR="001F652C">
        <w:tab/>
      </w:r>
      <w:r>
        <w:t>kontrolní komise.</w:t>
      </w:r>
    </w:p>
    <w:p w:rsidR="001F652C" w:rsidRDefault="001F652C" w:rsidP="001F652C">
      <w:pPr>
        <w:pStyle w:val="Smezera"/>
      </w:pPr>
    </w:p>
    <w:p w:rsidR="00ED5606" w:rsidRDefault="00ED5606" w:rsidP="001F652C">
      <w:pPr>
        <w:pStyle w:val="Snadpis1"/>
      </w:pPr>
      <w:r>
        <w:t>X.</w:t>
      </w:r>
    </w:p>
    <w:p w:rsidR="00ED5606" w:rsidRDefault="00ED5606" w:rsidP="001F652C">
      <w:pPr>
        <w:pStyle w:val="Snadpis1"/>
      </w:pPr>
      <w:r>
        <w:t>Členská schůze</w:t>
      </w:r>
    </w:p>
    <w:p w:rsidR="00ED5606" w:rsidRPr="001F652C" w:rsidRDefault="001F652C" w:rsidP="001F652C">
      <w:pPr>
        <w:pStyle w:val="Scislovany"/>
      </w:pPr>
      <w:r>
        <w:t>1.</w:t>
      </w:r>
      <w:r>
        <w:tab/>
      </w:r>
      <w:r w:rsidR="00ED5606" w:rsidRPr="001F652C">
        <w:t>Členská schůze je nejvyšším orgánem Spolku.</w:t>
      </w:r>
    </w:p>
    <w:p w:rsidR="00ED5606" w:rsidRPr="001F652C" w:rsidRDefault="001F652C" w:rsidP="001F652C">
      <w:pPr>
        <w:pStyle w:val="Scislovany"/>
      </w:pPr>
      <w:r>
        <w:t>2.</w:t>
      </w:r>
      <w:r>
        <w:tab/>
      </w:r>
      <w:r w:rsidR="00ED5606" w:rsidRPr="001F652C">
        <w:t>Členská schůze zejména:</w:t>
      </w:r>
    </w:p>
    <w:p w:rsidR="00ED5606" w:rsidRDefault="00ED5606" w:rsidP="001F652C">
      <w:pPr>
        <w:pStyle w:val="Sabc"/>
      </w:pPr>
      <w:r>
        <w:t>a</w:t>
      </w:r>
      <w:r w:rsidR="001F652C">
        <w:t xml:space="preserve">) </w:t>
      </w:r>
      <w:r w:rsidR="00C22BC6">
        <w:t xml:space="preserve">Rozhoduje </w:t>
      </w:r>
      <w:r>
        <w:t xml:space="preserve">o </w:t>
      </w:r>
      <w:r w:rsidR="00C22BC6">
        <w:t>názvu, sídle a symbolice Spolku.</w:t>
      </w:r>
    </w:p>
    <w:p w:rsidR="00ED5606" w:rsidRDefault="00ED5606" w:rsidP="001F652C">
      <w:pPr>
        <w:pStyle w:val="Sabc"/>
      </w:pPr>
      <w:r>
        <w:t>b</w:t>
      </w:r>
      <w:r w:rsidR="001F652C">
        <w:t>)</w:t>
      </w:r>
      <w:r w:rsidR="001F652C">
        <w:tab/>
      </w:r>
      <w:r w:rsidR="00C22BC6">
        <w:t xml:space="preserve">Rozhoduje </w:t>
      </w:r>
      <w:r>
        <w:t>o z</w:t>
      </w:r>
      <w:r w:rsidR="00C22BC6">
        <w:t>měnách a doplnění stanov Spolku.</w:t>
      </w:r>
    </w:p>
    <w:p w:rsidR="00ED5606" w:rsidRDefault="00ED5606" w:rsidP="001F652C">
      <w:pPr>
        <w:pStyle w:val="Sabc"/>
      </w:pPr>
      <w:r>
        <w:t>c</w:t>
      </w:r>
      <w:r w:rsidR="001F652C">
        <w:t>)</w:t>
      </w:r>
      <w:r w:rsidR="001F652C">
        <w:tab/>
      </w:r>
      <w:r w:rsidR="00C22BC6">
        <w:t>Volí výbor a kontrolní komisi.</w:t>
      </w:r>
    </w:p>
    <w:p w:rsidR="00ED5606" w:rsidRDefault="00ED5606" w:rsidP="001F652C">
      <w:pPr>
        <w:pStyle w:val="Sabc"/>
      </w:pPr>
      <w:r>
        <w:t>d</w:t>
      </w:r>
      <w:r w:rsidR="001F652C">
        <w:t>)</w:t>
      </w:r>
      <w:r w:rsidR="001F652C">
        <w:tab/>
      </w:r>
      <w:r w:rsidR="00C22BC6">
        <w:t xml:space="preserve">Projednává </w:t>
      </w:r>
      <w:r>
        <w:t xml:space="preserve">a schvaluje zprávu </w:t>
      </w:r>
      <w:r w:rsidR="000069EE">
        <w:t xml:space="preserve">o </w:t>
      </w:r>
      <w:r>
        <w:t>činnosti</w:t>
      </w:r>
      <w:r w:rsidR="000069EE">
        <w:t>,</w:t>
      </w:r>
      <w:r>
        <w:t xml:space="preserve"> hospodaření</w:t>
      </w:r>
      <w:r w:rsidR="000069EE">
        <w:t xml:space="preserve">, </w:t>
      </w:r>
      <w:r>
        <w:t>majetku S</w:t>
      </w:r>
      <w:r w:rsidR="00C22BC6">
        <w:t>polku a zprávu kontrolní komise.</w:t>
      </w:r>
    </w:p>
    <w:p w:rsidR="00ED5606" w:rsidRDefault="00ED5606" w:rsidP="001F652C">
      <w:pPr>
        <w:pStyle w:val="Sabc"/>
      </w:pPr>
      <w:r>
        <w:t>e</w:t>
      </w:r>
      <w:r w:rsidR="001F652C">
        <w:t>)</w:t>
      </w:r>
      <w:r w:rsidR="001F652C">
        <w:tab/>
      </w:r>
      <w:r w:rsidR="00C22BC6">
        <w:t xml:space="preserve">Stanoví </w:t>
      </w:r>
      <w:r>
        <w:t xml:space="preserve">hlavní směry činnosti Spolku pro příští období, schvaluje plán činnosti a </w:t>
      </w:r>
      <w:r w:rsidR="00C22BC6">
        <w:t>rozpočet Spolku na další období.</w:t>
      </w:r>
    </w:p>
    <w:p w:rsidR="00ED5606" w:rsidRDefault="00ED5606" w:rsidP="001F652C">
      <w:pPr>
        <w:pStyle w:val="Sabc"/>
      </w:pPr>
      <w:r>
        <w:t>f</w:t>
      </w:r>
      <w:r w:rsidR="001F652C">
        <w:t>)</w:t>
      </w:r>
      <w:r w:rsidR="001F652C">
        <w:tab/>
      </w:r>
      <w:r w:rsidR="00C22BC6">
        <w:t xml:space="preserve">Stanoví </w:t>
      </w:r>
      <w:r>
        <w:t>výši členského příspěvku</w:t>
      </w:r>
      <w:r w:rsidR="00C22BC6">
        <w:t xml:space="preserve"> člena Spolku na kalendářní rok.</w:t>
      </w:r>
    </w:p>
    <w:p w:rsidR="00ED5606" w:rsidRDefault="00ED5606" w:rsidP="001F652C">
      <w:pPr>
        <w:pStyle w:val="Sabc"/>
      </w:pPr>
      <w:r>
        <w:t>g</w:t>
      </w:r>
      <w:r w:rsidR="001F652C">
        <w:t>)</w:t>
      </w:r>
      <w:r w:rsidR="001F652C">
        <w:tab/>
      </w:r>
      <w:r w:rsidR="00C22BC6">
        <w:t xml:space="preserve">Stanoví </w:t>
      </w:r>
      <w:r>
        <w:t>výši příspěvku člena Spolku na činnost dobrovoln</w:t>
      </w:r>
      <w:r w:rsidR="00C22BC6">
        <w:t xml:space="preserve">ého sdružení stomiků České </w:t>
      </w:r>
      <w:proofErr w:type="gramStart"/>
      <w:r w:rsidR="00C22BC6">
        <w:t>ILCO</w:t>
      </w:r>
      <w:r w:rsidR="008E2106">
        <w:t xml:space="preserve">, </w:t>
      </w:r>
      <w:proofErr w:type="spellStart"/>
      <w:r w:rsidR="008E2106">
        <w:t>z.s</w:t>
      </w:r>
      <w:proofErr w:type="spellEnd"/>
      <w:r w:rsidR="008E2106">
        <w:t>.</w:t>
      </w:r>
      <w:proofErr w:type="gramEnd"/>
    </w:p>
    <w:p w:rsidR="00ED5606" w:rsidRDefault="00ED5606" w:rsidP="001F652C">
      <w:pPr>
        <w:pStyle w:val="Sabc"/>
      </w:pPr>
      <w:r>
        <w:t>h</w:t>
      </w:r>
      <w:r w:rsidR="001F652C">
        <w:t>)</w:t>
      </w:r>
      <w:r w:rsidR="001F652C">
        <w:tab/>
      </w:r>
      <w:r w:rsidR="00C22BC6">
        <w:t xml:space="preserve">Rozhoduje </w:t>
      </w:r>
      <w:r>
        <w:t xml:space="preserve">o zrušení Spolku s likvidací </w:t>
      </w:r>
      <w:r w:rsidR="00C22BC6">
        <w:t>nebo o fúzi či rozdělení Spolku.</w:t>
      </w:r>
    </w:p>
    <w:p w:rsidR="00ED5606" w:rsidRDefault="00ED5606" w:rsidP="001F652C">
      <w:pPr>
        <w:pStyle w:val="Sabc"/>
      </w:pPr>
      <w:r>
        <w:t>i</w:t>
      </w:r>
      <w:r w:rsidR="001F652C">
        <w:t>)</w:t>
      </w:r>
      <w:r w:rsidR="001F652C">
        <w:tab/>
      </w:r>
      <w:r w:rsidR="00C22BC6">
        <w:t xml:space="preserve">Schvaluje </w:t>
      </w:r>
      <w:r>
        <w:t>členství Spolku v jiných právnických osobách.</w:t>
      </w:r>
    </w:p>
    <w:p w:rsidR="00ED5606" w:rsidRDefault="001F652C" w:rsidP="00ED5606">
      <w:pPr>
        <w:pStyle w:val="Scislovany"/>
      </w:pPr>
      <w:r>
        <w:tab/>
      </w:r>
      <w:r w:rsidR="00ED5606">
        <w:t>Členská schůze si může vyhradit rozhodování o dalších otázkách.</w:t>
      </w:r>
    </w:p>
    <w:p w:rsidR="00ED5606" w:rsidRDefault="00ED5606" w:rsidP="00ED5606">
      <w:pPr>
        <w:pStyle w:val="Scislovany"/>
      </w:pPr>
      <w:r>
        <w:t>3.</w:t>
      </w:r>
      <w:r w:rsidR="0007174B">
        <w:tab/>
      </w:r>
      <w:r>
        <w:t>Členskou schůzi svolává k zasedání výbor Spolku nejméně</w:t>
      </w:r>
      <w:r w:rsidR="008D6F98">
        <w:t xml:space="preserve"> dvakrát do</w:t>
      </w:r>
      <w:r w:rsidR="007F66A7">
        <w:t xml:space="preserve"> roka</w:t>
      </w:r>
      <w:r w:rsidR="008D6F98">
        <w:t>.</w:t>
      </w:r>
    </w:p>
    <w:p w:rsidR="00ED5606" w:rsidRDefault="00ED5606" w:rsidP="00ED5606">
      <w:pPr>
        <w:pStyle w:val="Scislovany"/>
      </w:pPr>
      <w:r>
        <w:t>4.</w:t>
      </w:r>
      <w:r w:rsidR="0007174B">
        <w:tab/>
      </w:r>
      <w:r>
        <w:t>Zasedání členské schůze svolá výbor Spolku zasláním pozvánek členům Spolku na jejich e-mailové adresy nejméně</w:t>
      </w:r>
      <w:r w:rsidR="008D6F98">
        <w:t xml:space="preserve"> deset </w:t>
      </w:r>
      <w:r w:rsidR="000069EE">
        <w:t xml:space="preserve">dní </w:t>
      </w:r>
      <w:r w:rsidR="00C22BC6">
        <w:t>před jeho</w:t>
      </w:r>
      <w:r>
        <w:t xml:space="preserve"> konáním; každý člen Spolku je povinen sdělit výboru Spolku svou e-mailovou adresu; nemá-li člen </w:t>
      </w:r>
      <w:r>
        <w:lastRenderedPageBreak/>
        <w:t xml:space="preserve">Spolku zřízenu e-mailovou adresu, zašle výbor Spolku členovi písemnou pozvánku na adresu bydliště člena Spolku. V pozvánce musí být uvedeno místo, čas a </w:t>
      </w:r>
      <w:r w:rsidR="000069EE">
        <w:t>program</w:t>
      </w:r>
      <w:r>
        <w:t xml:space="preserve"> zasedání členské schůze.</w:t>
      </w:r>
    </w:p>
    <w:p w:rsidR="00ED5606" w:rsidRDefault="00ED5606" w:rsidP="00ED5606">
      <w:pPr>
        <w:pStyle w:val="Scislovany"/>
      </w:pPr>
      <w:r>
        <w:t>5.</w:t>
      </w:r>
      <w:r w:rsidR="0007174B">
        <w:tab/>
      </w:r>
      <w:r>
        <w:t>Každý člen Spolku je oprávněn účastnit se zasedání členské schůze a požadovat i dostat na něm vysvětlení záležitostí Spolku, vztahuje-li se požadované vysvětlení k předmětu zasedání členské schůze.</w:t>
      </w:r>
    </w:p>
    <w:p w:rsidR="00ED5606" w:rsidRDefault="0007174B" w:rsidP="00ED5606">
      <w:pPr>
        <w:pStyle w:val="Scislovany"/>
      </w:pPr>
      <w:r w:rsidRPr="0007174B">
        <w:t>6.</w:t>
      </w:r>
      <w:r>
        <w:tab/>
      </w:r>
      <w:r w:rsidRPr="0007174B">
        <w:t>Členská schůze rozhoduje usnesením.</w:t>
      </w:r>
    </w:p>
    <w:p w:rsidR="00AC3365" w:rsidRDefault="00AC3365" w:rsidP="00AC3365">
      <w:pPr>
        <w:pStyle w:val="Scislovany"/>
      </w:pPr>
      <w:r>
        <w:t>7.</w:t>
      </w:r>
      <w:r>
        <w:tab/>
        <w:t xml:space="preserve">Členská schůze je usnášeníschopná, je-li přítomna </w:t>
      </w:r>
      <w:r w:rsidR="003D78DF">
        <w:t>většina</w:t>
      </w:r>
      <w:r>
        <w:t xml:space="preserve"> členů Spolku. Usnesení přijímá většina hlasů členů přítomných v době usnášení; každý člen má jeden hlas.</w:t>
      </w:r>
    </w:p>
    <w:p w:rsidR="00AC3365" w:rsidRDefault="00160D3E" w:rsidP="00AC3365">
      <w:pPr>
        <w:pStyle w:val="Scislovany"/>
      </w:pPr>
      <w:r>
        <w:t>8</w:t>
      </w:r>
      <w:r w:rsidR="00AC3365">
        <w:t>.</w:t>
      </w:r>
      <w:r w:rsidR="00AC3365">
        <w:tab/>
      </w:r>
      <w:r w:rsidR="00367940">
        <w:t>Ten, k</w:t>
      </w:r>
      <w:r w:rsidR="00AC3365">
        <w:t xml:space="preserve">do zasedání členské schůze zahájí, ověří, zda je členská schůze schopna se usnášet. Poté zajistí volbu předsedy zasedání. Předseda vede zasedání tak, jak byl jeho pořad ohlášen. </w:t>
      </w:r>
      <w:r w:rsidR="00556D91" w:rsidRPr="00556D91">
        <w:t xml:space="preserve">Není-li členská schůze na svém zasedání schopna usnášet se, může </w:t>
      </w:r>
      <w:r w:rsidR="00556D91">
        <w:t>výbor Spolku</w:t>
      </w:r>
      <w:r w:rsidR="00556D91" w:rsidRPr="00556D91">
        <w:t xml:space="preserve"> svolat novou pozvánkou ve lhůtě patnácti dnů od předchozího zasedání členskou schůzi na náhradní zasedání. Z pozvánky musí být zřejmé, že se jedná o náhradní zasedání členské schůze.</w:t>
      </w:r>
      <w:r w:rsidR="00556D91">
        <w:t xml:space="preserve"> </w:t>
      </w:r>
      <w:r w:rsidR="00556D91" w:rsidRPr="00556D91">
        <w:t>Na náhradním zasedání může členská schůze jednat jen o záležitostech zařazených na pořad předchozího zasedání. Usnesení může přijmout za účasti libovolného počtu členů</w:t>
      </w:r>
      <w:r w:rsidR="00556D91">
        <w:t>.</w:t>
      </w:r>
    </w:p>
    <w:p w:rsidR="00AC3365" w:rsidRDefault="00160D3E" w:rsidP="00AC3365">
      <w:pPr>
        <w:pStyle w:val="Scislovany"/>
      </w:pPr>
      <w:r>
        <w:t>9</w:t>
      </w:r>
      <w:r w:rsidR="00AC3365">
        <w:t xml:space="preserve">. Výbor zajistí vyhotovení zápisu ze zasedání </w:t>
      </w:r>
      <w:r w:rsidR="00367940">
        <w:t xml:space="preserve">členské </w:t>
      </w:r>
      <w:r w:rsidR="00AC3365">
        <w:t xml:space="preserve">schůze do </w:t>
      </w:r>
      <w:r w:rsidR="00556D91">
        <w:t>patnácti</w:t>
      </w:r>
      <w:r w:rsidR="00AC3365">
        <w:t xml:space="preserve"> dnů od jejího ukončení. Ze zápisu musí být patrné, kdo </w:t>
      </w:r>
      <w:r w:rsidR="00367940">
        <w:t xml:space="preserve">a jak </w:t>
      </w:r>
      <w:r w:rsidR="00AC3365">
        <w:t>zasedání svolal, kdy se konalo, kdo je zahájil, kdo mu pře</w:t>
      </w:r>
      <w:r w:rsidR="00367940">
        <w:t>d</w:t>
      </w:r>
      <w:r w:rsidR="00AC3365">
        <w:t>sedal, jaké případné další činovníky členská schůze zvolila, jaká usnesení přijala a kdy byl zápis vyhotoven. Každý člen Spolku může nahlížet do zápisů ze zasedání v</w:t>
      </w:r>
      <w:r w:rsidR="006F1FA0">
        <w:t xml:space="preserve"> termínu a v místě dohodnutém </w:t>
      </w:r>
      <w:r w:rsidR="008E2106">
        <w:t>s </w:t>
      </w:r>
      <w:r w:rsidR="008E2106" w:rsidRPr="008E2106">
        <w:t>předsedou Spolku</w:t>
      </w:r>
      <w:r w:rsidR="008E2106">
        <w:t>.</w:t>
      </w:r>
      <w:r w:rsidR="006F1FA0">
        <w:t xml:space="preserve"> </w:t>
      </w:r>
    </w:p>
    <w:p w:rsidR="006F1FA0" w:rsidRDefault="006F1FA0" w:rsidP="006F1FA0">
      <w:pPr>
        <w:pStyle w:val="Snadpis1"/>
      </w:pPr>
      <w:r>
        <w:t>XI.</w:t>
      </w:r>
    </w:p>
    <w:p w:rsidR="006F1FA0" w:rsidRDefault="006F1FA0" w:rsidP="006F1FA0">
      <w:pPr>
        <w:pStyle w:val="Snadpis1"/>
      </w:pPr>
      <w:r>
        <w:t>Výbor</w:t>
      </w:r>
    </w:p>
    <w:p w:rsidR="006F1FA0" w:rsidRDefault="006F1FA0" w:rsidP="006F1FA0">
      <w:pPr>
        <w:pStyle w:val="Smezera"/>
      </w:pPr>
    </w:p>
    <w:p w:rsidR="006F1FA0" w:rsidRDefault="006F1FA0" w:rsidP="006F1FA0">
      <w:pPr>
        <w:pStyle w:val="Scislovany"/>
      </w:pPr>
      <w:r>
        <w:t>1.</w:t>
      </w:r>
      <w:r>
        <w:tab/>
        <w:t>Výbor je statutárním a výkonným orgánem Spolku. Zabezpečuje plnění úkolů Spolku v období mezi jednotlivými členskými schůzemi. Rozhoduje ve všech věcech, pokud nejsou ve výlučné pravomoci členské schůze.</w:t>
      </w:r>
    </w:p>
    <w:p w:rsidR="006F1FA0" w:rsidRDefault="006F1FA0" w:rsidP="006F1FA0">
      <w:pPr>
        <w:pStyle w:val="Scislovany"/>
      </w:pPr>
      <w:r>
        <w:t>2.</w:t>
      </w:r>
      <w:r>
        <w:tab/>
        <w:t>Výbor je volen členskou schůzí na čtyřleté funkční období.</w:t>
      </w:r>
    </w:p>
    <w:p w:rsidR="006F1FA0" w:rsidRDefault="006F1FA0" w:rsidP="006F1FA0">
      <w:pPr>
        <w:pStyle w:val="Scislovany"/>
      </w:pPr>
      <w:r>
        <w:t>3.</w:t>
      </w:r>
      <w:r>
        <w:tab/>
        <w:t xml:space="preserve">Výbor má </w:t>
      </w:r>
      <w:r w:rsidR="00BF426A">
        <w:t>sedm</w:t>
      </w:r>
      <w:r>
        <w:t xml:space="preserve"> členů</w:t>
      </w:r>
      <w:r w:rsidR="00BF426A">
        <w:t>.</w:t>
      </w:r>
      <w:r>
        <w:t xml:space="preserve"> Klesne-li počet členů, mohou členové výboru kooptovat náhradní členy do </w:t>
      </w:r>
      <w:r w:rsidR="0086622E">
        <w:t>schválení na nejbližším</w:t>
      </w:r>
      <w:r>
        <w:t xml:space="preserve"> zasedání členské schůze.</w:t>
      </w:r>
    </w:p>
    <w:p w:rsidR="006F1FA0" w:rsidRDefault="006F1FA0" w:rsidP="006F1FA0">
      <w:pPr>
        <w:pStyle w:val="Scislovany"/>
      </w:pPr>
      <w:r>
        <w:t>4.</w:t>
      </w:r>
      <w:r>
        <w:tab/>
        <w:t>Zvolený výbor volí ze svého středu předsedu, místopředsedu, jednatele a hospodáře.</w:t>
      </w:r>
    </w:p>
    <w:p w:rsidR="006F1FA0" w:rsidRDefault="006F1FA0" w:rsidP="006F1FA0">
      <w:pPr>
        <w:pStyle w:val="Scislovany"/>
      </w:pPr>
      <w:r>
        <w:t>5.</w:t>
      </w:r>
      <w:r>
        <w:tab/>
        <w:t xml:space="preserve">Spolek zastupuje a jeho jménem jedná předseda. Výbor Spolku může zmocnit jiného člena výboru Spolku </w:t>
      </w:r>
      <w:r w:rsidRPr="003D78DF">
        <w:t>nebo č</w:t>
      </w:r>
      <w:r>
        <w:t xml:space="preserve">lena Spolku, aby </w:t>
      </w:r>
      <w:r w:rsidR="00367940">
        <w:t>ve vymezeném rozsahu zastupoval Spolek a jednal</w:t>
      </w:r>
      <w:r>
        <w:t xml:space="preserve"> jeho jménem.</w:t>
      </w:r>
      <w:r w:rsidR="003D78DF">
        <w:t xml:space="preserve"> </w:t>
      </w:r>
    </w:p>
    <w:p w:rsidR="006F1FA0" w:rsidRDefault="00F02C6F" w:rsidP="006F1FA0">
      <w:pPr>
        <w:pStyle w:val="Scislovany"/>
      </w:pPr>
      <w:r>
        <w:lastRenderedPageBreak/>
        <w:t>6.</w:t>
      </w:r>
      <w:r>
        <w:tab/>
      </w:r>
      <w:r w:rsidR="006F1FA0">
        <w:t>Předseda svolává výbor podle potřeby, nejméně však jednou za čtvrt roku.</w:t>
      </w:r>
    </w:p>
    <w:p w:rsidR="006F1FA0" w:rsidRDefault="006F1FA0" w:rsidP="006F1FA0">
      <w:pPr>
        <w:pStyle w:val="Scislovany"/>
      </w:pPr>
      <w:r>
        <w:t>7. Výbor zejména:</w:t>
      </w:r>
    </w:p>
    <w:p w:rsidR="006F1FA0" w:rsidRPr="006F1FA0" w:rsidRDefault="00F02C6F" w:rsidP="006F1FA0">
      <w:pPr>
        <w:pStyle w:val="Sabc"/>
      </w:pPr>
      <w:r>
        <w:t>a)</w:t>
      </w:r>
      <w:r>
        <w:tab/>
      </w:r>
      <w:r w:rsidR="00367940">
        <w:t>Z</w:t>
      </w:r>
      <w:r w:rsidR="00367940" w:rsidRPr="006F1FA0">
        <w:t xml:space="preserve">astupuje </w:t>
      </w:r>
      <w:r w:rsidR="00367940">
        <w:t>Spolek ve všech záležitostech.</w:t>
      </w:r>
    </w:p>
    <w:p w:rsidR="006F1FA0" w:rsidRPr="006F1FA0" w:rsidRDefault="00F02C6F" w:rsidP="006F1FA0">
      <w:pPr>
        <w:pStyle w:val="Sabc"/>
      </w:pPr>
      <w:r>
        <w:t>b)</w:t>
      </w:r>
      <w:r>
        <w:tab/>
      </w:r>
      <w:r w:rsidR="00367940" w:rsidRPr="006F1FA0">
        <w:t xml:space="preserve">Zabezpečuje </w:t>
      </w:r>
      <w:r w:rsidR="00367940">
        <w:t>plnění usnesení členské schůze.</w:t>
      </w:r>
    </w:p>
    <w:p w:rsidR="006F1FA0" w:rsidRPr="006F1FA0" w:rsidRDefault="006F1FA0" w:rsidP="006F1FA0">
      <w:pPr>
        <w:pStyle w:val="Sabc"/>
      </w:pPr>
      <w:r w:rsidRPr="006F1FA0">
        <w:t>c</w:t>
      </w:r>
      <w:r w:rsidR="00F02C6F">
        <w:t>)</w:t>
      </w:r>
      <w:r w:rsidR="00F02C6F">
        <w:tab/>
      </w:r>
      <w:r w:rsidR="00367940" w:rsidRPr="006F1FA0">
        <w:t xml:space="preserve">Organizuje </w:t>
      </w:r>
      <w:r w:rsidR="00367940">
        <w:t>a řídí činnost Spolku.</w:t>
      </w:r>
    </w:p>
    <w:p w:rsidR="006F1FA0" w:rsidRPr="006F1FA0" w:rsidRDefault="00F02C6F" w:rsidP="006F1FA0">
      <w:pPr>
        <w:pStyle w:val="Sabc"/>
      </w:pPr>
      <w:r>
        <w:t>d)</w:t>
      </w:r>
      <w:r>
        <w:tab/>
      </w:r>
      <w:r w:rsidR="00367940" w:rsidRPr="006F1FA0">
        <w:t xml:space="preserve">Vede </w:t>
      </w:r>
      <w:r w:rsidR="00367940">
        <w:t>účetnictví Spolku.</w:t>
      </w:r>
    </w:p>
    <w:p w:rsidR="006F1FA0" w:rsidRPr="006F1FA0" w:rsidRDefault="00F02C6F" w:rsidP="006F1FA0">
      <w:pPr>
        <w:pStyle w:val="Sabc"/>
      </w:pPr>
      <w:r>
        <w:t>e)</w:t>
      </w:r>
      <w:r>
        <w:tab/>
      </w:r>
      <w:r w:rsidR="00367940" w:rsidRPr="006F1FA0">
        <w:t xml:space="preserve">Připravuje </w:t>
      </w:r>
      <w:r w:rsidR="006F1FA0" w:rsidRPr="006F1FA0">
        <w:t xml:space="preserve">podklady pro zasedání členské schůze, a to zejména zprávu o činnosti Spolku, o hospodaření a majetku Spolku, zpracovává účetní závěrku za uplynulý rok, zpracovává plán činnosti a </w:t>
      </w:r>
      <w:r w:rsidR="00367940">
        <w:t>rozpočet Spolku na další období.</w:t>
      </w:r>
    </w:p>
    <w:p w:rsidR="006F1FA0" w:rsidRPr="006F1FA0" w:rsidRDefault="00F02C6F" w:rsidP="006F1FA0">
      <w:pPr>
        <w:pStyle w:val="Sabc"/>
      </w:pPr>
      <w:r>
        <w:t>f)</w:t>
      </w:r>
      <w:r>
        <w:tab/>
      </w:r>
      <w:r w:rsidR="00367940" w:rsidRPr="006F1FA0">
        <w:t xml:space="preserve">Rozhoduje </w:t>
      </w:r>
      <w:r w:rsidR="006F1FA0" w:rsidRPr="006F1FA0">
        <w:t>o použití darů, dotací a příspěvků o</w:t>
      </w:r>
      <w:r w:rsidR="00367940">
        <w:t>d státu, třetích osob.</w:t>
      </w:r>
    </w:p>
    <w:p w:rsidR="006F1FA0" w:rsidRPr="006F1FA0" w:rsidRDefault="00F02C6F" w:rsidP="006F1FA0">
      <w:pPr>
        <w:pStyle w:val="Sabc"/>
      </w:pPr>
      <w:r>
        <w:t>g)</w:t>
      </w:r>
      <w:r>
        <w:tab/>
      </w:r>
      <w:r w:rsidR="00367940" w:rsidRPr="006F1FA0">
        <w:t xml:space="preserve">Dbá </w:t>
      </w:r>
      <w:r w:rsidR="006F1FA0" w:rsidRPr="006F1FA0">
        <w:t>o hospodárné využ</w:t>
      </w:r>
      <w:r w:rsidR="00367940">
        <w:t>ívání a o údržbu majetku Spolku.</w:t>
      </w:r>
    </w:p>
    <w:p w:rsidR="006F1FA0" w:rsidRPr="006F1FA0" w:rsidRDefault="00F02C6F" w:rsidP="006F1FA0">
      <w:pPr>
        <w:pStyle w:val="Sabc"/>
      </w:pPr>
      <w:r>
        <w:t>h)</w:t>
      </w:r>
      <w:r>
        <w:tab/>
      </w:r>
      <w:r w:rsidR="00367940" w:rsidRPr="006F1FA0">
        <w:t xml:space="preserve">Spolupracuje </w:t>
      </w:r>
      <w:r w:rsidR="00367940">
        <w:t>s ostatními spolky stomiků.</w:t>
      </w:r>
    </w:p>
    <w:p w:rsidR="006F1FA0" w:rsidRPr="006F1FA0" w:rsidRDefault="00F02C6F" w:rsidP="006F1FA0">
      <w:pPr>
        <w:pStyle w:val="Sabc"/>
      </w:pPr>
      <w:r>
        <w:t>i)</w:t>
      </w:r>
      <w:r>
        <w:tab/>
      </w:r>
      <w:r w:rsidR="00367940" w:rsidRPr="006F1FA0">
        <w:t xml:space="preserve">Zajišťuje </w:t>
      </w:r>
      <w:r w:rsidR="006F1FA0" w:rsidRPr="006F1FA0">
        <w:t>operativní spolupráci s místními orgány obcí, s lékaři, stomasestrami, nemocnicemi,</w:t>
      </w:r>
      <w:r w:rsidR="00367940">
        <w:t xml:space="preserve"> osobami zabývajícími se stomií.</w:t>
      </w:r>
    </w:p>
    <w:p w:rsidR="00ED5606" w:rsidRDefault="00F02C6F" w:rsidP="006F1FA0">
      <w:pPr>
        <w:pStyle w:val="Sabc"/>
      </w:pPr>
      <w:r>
        <w:t>j)</w:t>
      </w:r>
      <w:r>
        <w:tab/>
      </w:r>
      <w:r w:rsidR="00367940" w:rsidRPr="006F1FA0">
        <w:t xml:space="preserve">Pro </w:t>
      </w:r>
      <w:r w:rsidR="006F1FA0" w:rsidRPr="006F1FA0">
        <w:t>řešení aktuálních problémů může výbor Spolku k zabezpečení činnosti ustavit odborné komise nebo expertní skupiny apod. z členů Spolku a přizvaných odborníků.</w:t>
      </w:r>
    </w:p>
    <w:p w:rsidR="00FE4A22" w:rsidRPr="006F1FA0" w:rsidRDefault="00FE4A22" w:rsidP="00CC537C">
      <w:pPr>
        <w:pStyle w:val="Scislovany"/>
      </w:pPr>
      <w:r>
        <w:t>8.</w:t>
      </w:r>
      <w:r>
        <w:tab/>
      </w:r>
      <w:r w:rsidRPr="00FE4A22">
        <w:t xml:space="preserve">Výbor je schopen se usnášet, je-li </w:t>
      </w:r>
      <w:r w:rsidRPr="00CC537C">
        <w:t>přítomna</w:t>
      </w:r>
      <w:r w:rsidRPr="00FE4A22">
        <w:t xml:space="preserve"> většina jeho členů. K platnosti usnesení výboru je zapotřebí souhlasu většiny přítomných členů výboru.</w:t>
      </w:r>
    </w:p>
    <w:p w:rsidR="00FE4A22" w:rsidRDefault="00FE4A22" w:rsidP="00FE4A22">
      <w:pPr>
        <w:pStyle w:val="Snadpis1"/>
        <w:rPr>
          <w:sz w:val="23"/>
          <w:szCs w:val="23"/>
        </w:rPr>
      </w:pPr>
      <w:r>
        <w:rPr>
          <w:bCs/>
          <w:sz w:val="23"/>
          <w:szCs w:val="23"/>
        </w:rPr>
        <w:t xml:space="preserve">XII. </w:t>
      </w:r>
    </w:p>
    <w:p w:rsidR="00FE4A22" w:rsidRDefault="00FE4A22" w:rsidP="00FE4A22">
      <w:pPr>
        <w:pStyle w:val="Snadpis1"/>
        <w:rPr>
          <w:bCs/>
          <w:sz w:val="23"/>
          <w:szCs w:val="23"/>
        </w:rPr>
      </w:pPr>
      <w:r>
        <w:rPr>
          <w:bCs/>
          <w:sz w:val="23"/>
          <w:szCs w:val="23"/>
        </w:rPr>
        <w:t>Kontrolní komise</w:t>
      </w:r>
    </w:p>
    <w:p w:rsidR="00FE4A22" w:rsidRDefault="00FE4A22" w:rsidP="00FE4A22">
      <w:pPr>
        <w:pStyle w:val="Smezera"/>
      </w:pPr>
    </w:p>
    <w:p w:rsidR="00FE4A22" w:rsidRDefault="00FE4A22" w:rsidP="00FE4A22">
      <w:pPr>
        <w:pStyle w:val="Scislovany"/>
      </w:pPr>
      <w:r>
        <w:t>1.</w:t>
      </w:r>
      <w:r>
        <w:tab/>
        <w:t xml:space="preserve">Kontrolní komise je kontrolním orgánem Spolku. </w:t>
      </w:r>
    </w:p>
    <w:p w:rsidR="00FE4A22" w:rsidRDefault="00FE4A22" w:rsidP="00FE4A22">
      <w:pPr>
        <w:pStyle w:val="Scislovany"/>
      </w:pPr>
      <w:r>
        <w:t>2.</w:t>
      </w:r>
      <w:r>
        <w:tab/>
        <w:t xml:space="preserve">Kontrolní komise je volena členskou schůzí na čtyřleté funkční období. </w:t>
      </w:r>
    </w:p>
    <w:p w:rsidR="00FE4A22" w:rsidRDefault="00FE4A22" w:rsidP="00FE4A22">
      <w:pPr>
        <w:pStyle w:val="Scislovany"/>
      </w:pPr>
      <w:r>
        <w:t>3.</w:t>
      </w:r>
      <w:r>
        <w:tab/>
        <w:t xml:space="preserve">Kontrolní komise má tři členy. Klesne-li počet členů kontrolní komise, mohou členové kontrolní komise kooptovat náhradní členy do nejbližšího zasedání členské schůze. </w:t>
      </w:r>
    </w:p>
    <w:p w:rsidR="00FE4A22" w:rsidRDefault="00FE4A22" w:rsidP="00FE4A22">
      <w:pPr>
        <w:pStyle w:val="Scislovany"/>
      </w:pPr>
      <w:r>
        <w:t>4.</w:t>
      </w:r>
      <w:r>
        <w:tab/>
        <w:t>Zvolená kontrolní komise volí ze svého</w:t>
      </w:r>
      <w:r w:rsidR="008E2106">
        <w:t xml:space="preserve"> středu předsedu</w:t>
      </w:r>
      <w:r>
        <w:t xml:space="preserve">. </w:t>
      </w:r>
    </w:p>
    <w:p w:rsidR="00812409" w:rsidRDefault="00FE4A22" w:rsidP="00812409">
      <w:pPr>
        <w:pStyle w:val="Scislovany"/>
      </w:pPr>
      <w:r>
        <w:t>5.</w:t>
      </w:r>
      <w:r>
        <w:tab/>
      </w:r>
      <w:r w:rsidR="00CC537C" w:rsidRPr="00CC537C">
        <w:t xml:space="preserve">Kontrolní komise dohlíží, </w:t>
      </w:r>
      <w:r w:rsidR="00367940">
        <w:t>zda jsou</w:t>
      </w:r>
      <w:r w:rsidR="00CC537C" w:rsidRPr="00CC537C">
        <w:t xml:space="preserve"> záležitosti Spolku řádně vedeny a vykonává-li Spolek činnost v souladu se stanovami, právními předpisy a rozhodnutími členské schůze a výboru. Má právo nahlížet do veškeré dokumentace, účetnictví a jiných materiálů Spolku, provádí kontrolu hospodaření za kalendářní rok; výbor je povinen k tomu poskytnout potřebnou součinnost. Při své činnosti musí kontrolní komise postupovat objektivně a nestranně. Zjistí-li kontrolní komise nedostatky, upozorní na ně výbor. Zjistí-li kontrolní komise nedostatky</w:t>
      </w:r>
      <w:r w:rsidR="00812409">
        <w:t xml:space="preserve"> velkého rozsahu, je oprávněna sama kdykoli svolat členskou schůzi a navrhnout opatření k odstranění zjištěných nedostatků.</w:t>
      </w:r>
    </w:p>
    <w:p w:rsidR="00812409" w:rsidRDefault="00812409" w:rsidP="00812409">
      <w:pPr>
        <w:pStyle w:val="Scislovany"/>
      </w:pPr>
      <w:r>
        <w:lastRenderedPageBreak/>
        <w:t>6.</w:t>
      </w:r>
      <w:r>
        <w:tab/>
        <w:t>O své činnosti zpracovává kontrolní komise zprávu, ve které uvede stručný záznam o postupu kontroly, výčtu kontrolovaných oblastí, zjištěné nedostatky, jména osob, které nesou odpovědnost za zjištěné závady a návrh opatření k sjednání nápravy. Předseda kontrolní komise seznámí osoby, které kontrolní komise označila za zodpovědné za zjištěné nedostatky, se závěry kontrolní komise a tyto osoby mohou ke zprávě připojit sv</w:t>
      </w:r>
      <w:r w:rsidR="00367940">
        <w:t>á</w:t>
      </w:r>
      <w:r>
        <w:t xml:space="preserve"> vyjádření.</w:t>
      </w:r>
    </w:p>
    <w:p w:rsidR="00FE4A22" w:rsidRDefault="00812409" w:rsidP="00812409">
      <w:pPr>
        <w:pStyle w:val="Scislovany"/>
      </w:pPr>
      <w:r>
        <w:t>7.</w:t>
      </w:r>
      <w:r>
        <w:tab/>
        <w:t>Zprávu o kontrolní činnosti včetně vyjádření dotčených osob předkládá kontrolní komise členské schůzi.</w:t>
      </w:r>
      <w:r w:rsidR="00FE4A22">
        <w:t xml:space="preserve"> </w:t>
      </w:r>
    </w:p>
    <w:p w:rsidR="00812409" w:rsidRPr="00812409" w:rsidRDefault="00812409" w:rsidP="00812409">
      <w:pPr>
        <w:pStyle w:val="Snadpis1"/>
      </w:pPr>
      <w:r w:rsidRPr="00812409">
        <w:t xml:space="preserve">XIII. </w:t>
      </w:r>
    </w:p>
    <w:p w:rsidR="00812409" w:rsidRDefault="00812409" w:rsidP="00812409">
      <w:pPr>
        <w:pStyle w:val="Snadpis1"/>
      </w:pPr>
      <w:r>
        <w:t>Hospodaření Spolku</w:t>
      </w:r>
    </w:p>
    <w:p w:rsidR="00812409" w:rsidRPr="00812409" w:rsidRDefault="00812409" w:rsidP="00812409">
      <w:pPr>
        <w:pStyle w:val="Smezera"/>
      </w:pPr>
    </w:p>
    <w:p w:rsidR="00812409" w:rsidRDefault="00812409" w:rsidP="00812409">
      <w:pPr>
        <w:pStyle w:val="Scislovany"/>
      </w:pPr>
      <w:r>
        <w:t>1.</w:t>
      </w:r>
      <w:r>
        <w:tab/>
        <w:t xml:space="preserve">Zdrojem příjmů Spolku jsou zejména členské příspěvky, dary, dotace, dědictví, veřejné sbírky, publicistická činnost. </w:t>
      </w:r>
    </w:p>
    <w:p w:rsidR="00812409" w:rsidRDefault="00812409" w:rsidP="00812409">
      <w:pPr>
        <w:pStyle w:val="Scislovany"/>
      </w:pPr>
      <w:r>
        <w:t>2.</w:t>
      </w:r>
      <w:r>
        <w:tab/>
        <w:t xml:space="preserve">Spolek hospodaří se svým majetkem samostatně s péčí řádného hospodáře, vede předepsané evidence a podle potřeby je předkládá oprávněným orgánům ke kontrole. Za vedení evidencí odpovídá výbor Spolku, kontrolu hospodaření provádí kontrolní komise. </w:t>
      </w:r>
    </w:p>
    <w:p w:rsidR="00812409" w:rsidRDefault="00812409" w:rsidP="00812409">
      <w:pPr>
        <w:pStyle w:val="Scislovany"/>
      </w:pPr>
      <w:r>
        <w:t>3.</w:t>
      </w:r>
      <w:r>
        <w:tab/>
        <w:t xml:space="preserve">Spolek převádí členskou schůzí schválenou částku příspěvku Spolku na činnost České ILCO. </w:t>
      </w:r>
    </w:p>
    <w:p w:rsidR="00812409" w:rsidRDefault="00812409" w:rsidP="00812409">
      <w:pPr>
        <w:pStyle w:val="Scislovany"/>
      </w:pPr>
      <w:r>
        <w:t>4.</w:t>
      </w:r>
      <w:r>
        <w:tab/>
        <w:t xml:space="preserve">Spolek je oprávněn zřídit si účet u peněžního ústavu. </w:t>
      </w:r>
    </w:p>
    <w:p w:rsidR="00812409" w:rsidRDefault="00812409" w:rsidP="00812409">
      <w:pPr>
        <w:pStyle w:val="Snadpis1"/>
      </w:pPr>
      <w:r>
        <w:t xml:space="preserve">XIV. </w:t>
      </w:r>
    </w:p>
    <w:p w:rsidR="00812409" w:rsidRDefault="00812409" w:rsidP="00812409">
      <w:pPr>
        <w:pStyle w:val="Snadpis1"/>
      </w:pPr>
      <w:r>
        <w:t xml:space="preserve">Zrušení a zánik Spolku </w:t>
      </w:r>
    </w:p>
    <w:p w:rsidR="00812409" w:rsidRPr="00812409" w:rsidRDefault="00812409" w:rsidP="006648DE">
      <w:pPr>
        <w:pStyle w:val="Smezera"/>
      </w:pPr>
    </w:p>
    <w:p w:rsidR="00812409" w:rsidRDefault="006648DE" w:rsidP="006648DE">
      <w:pPr>
        <w:pStyle w:val="Scislovany"/>
      </w:pPr>
      <w:r>
        <w:t>1.</w:t>
      </w:r>
      <w:r>
        <w:tab/>
      </w:r>
      <w:r w:rsidR="00812409">
        <w:t xml:space="preserve">Zrušení spolku může nastat: </w:t>
      </w:r>
    </w:p>
    <w:p w:rsidR="00812409" w:rsidRDefault="006648DE" w:rsidP="006648DE">
      <w:pPr>
        <w:pStyle w:val="Sabc"/>
      </w:pPr>
      <w:r>
        <w:t>a)</w:t>
      </w:r>
      <w:r>
        <w:tab/>
      </w:r>
      <w:r w:rsidR="00367940">
        <w:t xml:space="preserve">rozhodnutím </w:t>
      </w:r>
      <w:r w:rsidR="00812409">
        <w:t xml:space="preserve">soudu ze zákonem stanovených důvodů, </w:t>
      </w:r>
    </w:p>
    <w:p w:rsidR="00812409" w:rsidRDefault="006648DE" w:rsidP="006648DE">
      <w:pPr>
        <w:pStyle w:val="Sabc"/>
      </w:pPr>
      <w:r>
        <w:t>b)</w:t>
      </w:r>
      <w:r>
        <w:tab/>
      </w:r>
      <w:r w:rsidR="00812409">
        <w:t xml:space="preserve">rozhodnutím členské schůze Spolku. </w:t>
      </w:r>
    </w:p>
    <w:p w:rsidR="00812409" w:rsidRDefault="006648DE" w:rsidP="006648DE">
      <w:pPr>
        <w:pStyle w:val="Scislovany"/>
      </w:pPr>
      <w:r>
        <w:t>2.</w:t>
      </w:r>
      <w:r>
        <w:tab/>
      </w:r>
      <w:r w:rsidR="00812409">
        <w:t xml:space="preserve">Rozhodne-li členská schůze Spolku o zrušení Spolku, musí rozhodnout, zda dojde k likvidaci Spolku či k zrušení bez likvidace s právním nástupcem formou fúze spolků (sloučení nebo splynutí) či rozdělením Spolku. </w:t>
      </w:r>
    </w:p>
    <w:p w:rsidR="00812409" w:rsidRDefault="00812409" w:rsidP="006648DE">
      <w:pPr>
        <w:pStyle w:val="Scislovany"/>
      </w:pPr>
      <w:r>
        <w:t>3</w:t>
      </w:r>
      <w:r w:rsidR="006648DE">
        <w:t>.</w:t>
      </w:r>
      <w:r w:rsidR="006648DE">
        <w:tab/>
      </w:r>
      <w:r>
        <w:t>Rozhodne-li členská schůze Spolku o likvidaci, jme</w:t>
      </w:r>
      <w:r w:rsidR="00367940">
        <w:t>nuje členská schůze likvidátora.</w:t>
      </w:r>
      <w:r>
        <w:t xml:space="preserve"> </w:t>
      </w:r>
      <w:r w:rsidR="00367940">
        <w:t xml:space="preserve">Likvidace </w:t>
      </w:r>
      <w:r>
        <w:t xml:space="preserve">bude provedena podle platných právních předpisů. Členská schůze rozhodne o naložení s likvidačním zůstatkem. </w:t>
      </w:r>
    </w:p>
    <w:p w:rsidR="00812409" w:rsidRDefault="006648DE" w:rsidP="006648DE">
      <w:pPr>
        <w:pStyle w:val="Scislovany"/>
      </w:pPr>
      <w:r>
        <w:t>4.</w:t>
      </w:r>
      <w:r>
        <w:tab/>
      </w:r>
      <w:r w:rsidR="00812409">
        <w:t xml:space="preserve">Rozhodne-li členská schůze o fúzi či rozdělení Spolku, postupuje se při těchto </w:t>
      </w:r>
      <w:r w:rsidR="00CB585D" w:rsidRPr="00CB585D">
        <w:t>změnách Spolku podle platných právních předpisů.</w:t>
      </w:r>
    </w:p>
    <w:p w:rsidR="00812409" w:rsidRDefault="00812409" w:rsidP="006648DE">
      <w:pPr>
        <w:pStyle w:val="Scislovany"/>
      </w:pPr>
      <w:r>
        <w:t>5.</w:t>
      </w:r>
      <w:r w:rsidR="006648DE">
        <w:tab/>
      </w:r>
      <w:r>
        <w:t>K zániku Spolku dojde výmazem z</w:t>
      </w:r>
      <w:r w:rsidR="00367940">
        <w:t>e</w:t>
      </w:r>
      <w:r>
        <w:t xml:space="preserve"> </w:t>
      </w:r>
      <w:r w:rsidR="00367940">
        <w:t>spolkového</w:t>
      </w:r>
      <w:r>
        <w:t xml:space="preserve"> rejstříku. </w:t>
      </w:r>
    </w:p>
    <w:p w:rsidR="000A5CCB" w:rsidRDefault="000A5CCB">
      <w:pPr>
        <w:rPr>
          <w:rFonts w:ascii="Arial" w:hAnsi="Arial" w:cs="Arial"/>
          <w:b/>
          <w:sz w:val="28"/>
          <w:szCs w:val="28"/>
        </w:rPr>
      </w:pPr>
      <w:r>
        <w:br w:type="page"/>
      </w:r>
    </w:p>
    <w:p w:rsidR="006648DE" w:rsidRDefault="006648DE" w:rsidP="006648DE">
      <w:pPr>
        <w:pStyle w:val="Snadpis1"/>
      </w:pPr>
      <w:r>
        <w:lastRenderedPageBreak/>
        <w:t xml:space="preserve">XV. </w:t>
      </w:r>
    </w:p>
    <w:p w:rsidR="006648DE" w:rsidRDefault="006648DE" w:rsidP="006648DE">
      <w:pPr>
        <w:pStyle w:val="Snadpis1"/>
      </w:pPr>
      <w:r>
        <w:t>Závěrečná ustanovení</w:t>
      </w:r>
    </w:p>
    <w:p w:rsidR="006648DE" w:rsidRDefault="006648DE" w:rsidP="006648DE">
      <w:pPr>
        <w:pStyle w:val="Smezera"/>
      </w:pPr>
    </w:p>
    <w:p w:rsidR="006648DE" w:rsidRPr="006648DE" w:rsidRDefault="006648DE" w:rsidP="006648DE">
      <w:pPr>
        <w:pStyle w:val="Scislovany"/>
      </w:pPr>
      <w:r>
        <w:t>1.</w:t>
      </w:r>
      <w:r>
        <w:tab/>
      </w:r>
      <w:r w:rsidRPr="006648DE">
        <w:t xml:space="preserve">Stanovy Spolku mohou být měněny nebo doplněny pouze rozhodnutím členské schůze s výjimkou změny sídla Spolku, kterou schvaluje výbor Spolku. </w:t>
      </w:r>
    </w:p>
    <w:p w:rsidR="006648DE" w:rsidRPr="006648DE" w:rsidRDefault="006648DE" w:rsidP="006648DE">
      <w:pPr>
        <w:pStyle w:val="Scislovany"/>
      </w:pPr>
      <w:r w:rsidRPr="006648DE">
        <w:t>2.</w:t>
      </w:r>
      <w:r>
        <w:tab/>
      </w:r>
      <w:r w:rsidRPr="006648DE">
        <w:t>Toto znění stanov bylo schváleno usnesením členské schůze Spolku konané dne 1</w:t>
      </w:r>
      <w:r w:rsidR="00FA0E96">
        <w:t>2</w:t>
      </w:r>
      <w:r w:rsidRPr="006648DE">
        <w:t xml:space="preserve">. </w:t>
      </w:r>
      <w:r>
        <w:t>května</w:t>
      </w:r>
      <w:r w:rsidRPr="006648DE">
        <w:t xml:space="preserve"> 201</w:t>
      </w:r>
      <w:r w:rsidR="00FC2AE0">
        <w:t>5</w:t>
      </w:r>
      <w:r w:rsidRPr="006648DE">
        <w:t xml:space="preserve">. </w:t>
      </w:r>
    </w:p>
    <w:p w:rsidR="006F1FA0" w:rsidRDefault="006F1FA0" w:rsidP="006F1FA0">
      <w:pPr>
        <w:pStyle w:val="Snadpis1"/>
      </w:pPr>
    </w:p>
    <w:sectPr w:rsidR="006F1FA0" w:rsidSect="005476B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C3" w:rsidRDefault="00AB24C3" w:rsidP="0072701B">
      <w:pPr>
        <w:spacing w:after="0" w:line="240" w:lineRule="auto"/>
      </w:pPr>
      <w:r>
        <w:separator/>
      </w:r>
    </w:p>
  </w:endnote>
  <w:endnote w:type="continuationSeparator" w:id="0">
    <w:p w:rsidR="00AB24C3" w:rsidRDefault="00AB24C3" w:rsidP="0072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1B" w:rsidRPr="0072701B" w:rsidRDefault="0072701B">
    <w:pPr>
      <w:pStyle w:val="Zpat"/>
      <w:pBdr>
        <w:top w:val="thinThickSmallGap" w:sz="24" w:space="1" w:color="622423" w:themeColor="accent2" w:themeShade="7F"/>
      </w:pBdr>
      <w:rPr>
        <w:rFonts w:ascii="Arial" w:eastAsiaTheme="majorEastAsia" w:hAnsi="Arial" w:cs="Arial"/>
      </w:rPr>
    </w:pPr>
    <w:r w:rsidRPr="0072701B">
      <w:rPr>
        <w:rFonts w:ascii="Arial" w:eastAsiaTheme="majorEastAsia" w:hAnsi="Arial" w:cs="Arial"/>
      </w:rPr>
      <w:t>Stanovy</w:t>
    </w:r>
    <w:r>
      <w:rPr>
        <w:rFonts w:ascii="Arial" w:eastAsiaTheme="majorEastAsia" w:hAnsi="Arial" w:cs="Arial"/>
      </w:rPr>
      <w:t>:</w:t>
    </w:r>
    <w:r w:rsidRPr="0072701B">
      <w:rPr>
        <w:rFonts w:ascii="Arial" w:eastAsiaTheme="majorEastAsia" w:hAnsi="Arial" w:cs="Arial"/>
      </w:rPr>
      <w:t xml:space="preserve"> Slezský klub stomiků </w:t>
    </w:r>
    <w:proofErr w:type="gramStart"/>
    <w:r w:rsidRPr="0072701B">
      <w:rPr>
        <w:rFonts w:ascii="Arial" w:eastAsiaTheme="majorEastAsia" w:hAnsi="Arial" w:cs="Arial"/>
      </w:rPr>
      <w:t xml:space="preserve">Ostrava, </w:t>
    </w:r>
    <w:proofErr w:type="spellStart"/>
    <w:r w:rsidRPr="0072701B">
      <w:rPr>
        <w:rFonts w:ascii="Arial" w:eastAsiaTheme="majorEastAsia" w:hAnsi="Arial" w:cs="Arial"/>
      </w:rPr>
      <w:t>z.s</w:t>
    </w:r>
    <w:proofErr w:type="spellEnd"/>
    <w:r w:rsidRPr="0072701B">
      <w:rPr>
        <w:rFonts w:ascii="Arial" w:eastAsiaTheme="majorEastAsia" w:hAnsi="Arial" w:cs="Arial"/>
      </w:rPr>
      <w:t>.</w:t>
    </w:r>
    <w:proofErr w:type="gramEnd"/>
    <w:r w:rsidRPr="0072701B">
      <w:rPr>
        <w:rFonts w:ascii="Arial" w:eastAsiaTheme="majorEastAsia" w:hAnsi="Arial" w:cs="Arial"/>
      </w:rPr>
      <w:ptab w:relativeTo="margin" w:alignment="right" w:leader="none"/>
    </w:r>
    <w:r w:rsidR="002E3FD2" w:rsidRPr="002E3FD2">
      <w:rPr>
        <w:rFonts w:ascii="Arial" w:eastAsiaTheme="majorEastAsia" w:hAnsi="Arial" w:cs="Arial"/>
      </w:rPr>
      <w:t xml:space="preserve">Stránka </w:t>
    </w:r>
    <w:r w:rsidR="002E3FD2" w:rsidRPr="002E3FD2">
      <w:rPr>
        <w:rFonts w:ascii="Arial" w:eastAsiaTheme="majorEastAsia" w:hAnsi="Arial" w:cs="Arial"/>
        <w:b/>
      </w:rPr>
      <w:fldChar w:fldCharType="begin"/>
    </w:r>
    <w:r w:rsidR="002E3FD2" w:rsidRPr="002E3FD2">
      <w:rPr>
        <w:rFonts w:ascii="Arial" w:eastAsiaTheme="majorEastAsia" w:hAnsi="Arial" w:cs="Arial"/>
        <w:b/>
      </w:rPr>
      <w:instrText>PAGE  \* Arabic  \* MERGEFORMAT</w:instrText>
    </w:r>
    <w:r w:rsidR="002E3FD2" w:rsidRPr="002E3FD2">
      <w:rPr>
        <w:rFonts w:ascii="Arial" w:eastAsiaTheme="majorEastAsia" w:hAnsi="Arial" w:cs="Arial"/>
        <w:b/>
      </w:rPr>
      <w:fldChar w:fldCharType="separate"/>
    </w:r>
    <w:r w:rsidR="008E1181">
      <w:rPr>
        <w:rFonts w:ascii="Arial" w:eastAsiaTheme="majorEastAsia" w:hAnsi="Arial" w:cs="Arial"/>
        <w:b/>
        <w:noProof/>
      </w:rPr>
      <w:t>1</w:t>
    </w:r>
    <w:r w:rsidR="002E3FD2" w:rsidRPr="002E3FD2">
      <w:rPr>
        <w:rFonts w:ascii="Arial" w:eastAsiaTheme="majorEastAsia" w:hAnsi="Arial" w:cs="Arial"/>
        <w:b/>
      </w:rPr>
      <w:fldChar w:fldCharType="end"/>
    </w:r>
    <w:r w:rsidR="002E3FD2" w:rsidRPr="002E3FD2">
      <w:rPr>
        <w:rFonts w:ascii="Arial" w:eastAsiaTheme="majorEastAsia" w:hAnsi="Arial" w:cs="Arial"/>
      </w:rPr>
      <w:t xml:space="preserve"> z </w:t>
    </w:r>
    <w:r w:rsidR="002E3FD2" w:rsidRPr="002E3FD2">
      <w:rPr>
        <w:rFonts w:ascii="Arial" w:eastAsiaTheme="majorEastAsia" w:hAnsi="Arial" w:cs="Arial"/>
        <w:b/>
      </w:rPr>
      <w:fldChar w:fldCharType="begin"/>
    </w:r>
    <w:r w:rsidR="002E3FD2" w:rsidRPr="002E3FD2">
      <w:rPr>
        <w:rFonts w:ascii="Arial" w:eastAsiaTheme="majorEastAsia" w:hAnsi="Arial" w:cs="Arial"/>
        <w:b/>
      </w:rPr>
      <w:instrText>NUMPAGES  \* Arabic  \* MERGEFORMAT</w:instrText>
    </w:r>
    <w:r w:rsidR="002E3FD2" w:rsidRPr="002E3FD2">
      <w:rPr>
        <w:rFonts w:ascii="Arial" w:eastAsiaTheme="majorEastAsia" w:hAnsi="Arial" w:cs="Arial"/>
        <w:b/>
      </w:rPr>
      <w:fldChar w:fldCharType="separate"/>
    </w:r>
    <w:r w:rsidR="008E1181">
      <w:rPr>
        <w:rFonts w:ascii="Arial" w:eastAsiaTheme="majorEastAsia" w:hAnsi="Arial" w:cs="Arial"/>
        <w:b/>
        <w:noProof/>
      </w:rPr>
      <w:t>8</w:t>
    </w:r>
    <w:r w:rsidR="002E3FD2" w:rsidRPr="002E3FD2">
      <w:rPr>
        <w:rFonts w:ascii="Arial" w:eastAsiaTheme="majorEastAsia" w:hAnsi="Arial" w:cs="Arial"/>
        <w:b/>
      </w:rPr>
      <w:fldChar w:fldCharType="end"/>
    </w:r>
  </w:p>
  <w:p w:rsidR="0072701B" w:rsidRPr="0072701B" w:rsidRDefault="0072701B">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C3" w:rsidRDefault="00AB24C3" w:rsidP="0072701B">
      <w:pPr>
        <w:spacing w:after="0" w:line="240" w:lineRule="auto"/>
      </w:pPr>
      <w:r>
        <w:separator/>
      </w:r>
    </w:p>
  </w:footnote>
  <w:footnote w:type="continuationSeparator" w:id="0">
    <w:p w:rsidR="00AB24C3" w:rsidRDefault="00AB24C3" w:rsidP="00727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3ACE"/>
    <w:multiLevelType w:val="hybridMultilevel"/>
    <w:tmpl w:val="CD561076"/>
    <w:lvl w:ilvl="0" w:tplc="DD1E64F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B0"/>
    <w:rsid w:val="000050D5"/>
    <w:rsid w:val="000069EE"/>
    <w:rsid w:val="000417E2"/>
    <w:rsid w:val="000541ED"/>
    <w:rsid w:val="0007174B"/>
    <w:rsid w:val="00073D9B"/>
    <w:rsid w:val="000751F5"/>
    <w:rsid w:val="000A5CCB"/>
    <w:rsid w:val="000C359F"/>
    <w:rsid w:val="00114E94"/>
    <w:rsid w:val="00160D3E"/>
    <w:rsid w:val="001D63AF"/>
    <w:rsid w:val="001E32EB"/>
    <w:rsid w:val="001F652C"/>
    <w:rsid w:val="00295B84"/>
    <w:rsid w:val="00297A7C"/>
    <w:rsid w:val="002E3FD2"/>
    <w:rsid w:val="00323898"/>
    <w:rsid w:val="003568D6"/>
    <w:rsid w:val="0036404F"/>
    <w:rsid w:val="00367940"/>
    <w:rsid w:val="003A52B3"/>
    <w:rsid w:val="003D1C8C"/>
    <w:rsid w:val="003D78DF"/>
    <w:rsid w:val="0043689C"/>
    <w:rsid w:val="00464F34"/>
    <w:rsid w:val="004C478B"/>
    <w:rsid w:val="004F4AF4"/>
    <w:rsid w:val="005476B0"/>
    <w:rsid w:val="00552B65"/>
    <w:rsid w:val="00556D91"/>
    <w:rsid w:val="0057575C"/>
    <w:rsid w:val="005B1EC3"/>
    <w:rsid w:val="005B4201"/>
    <w:rsid w:val="00632D6E"/>
    <w:rsid w:val="006648DE"/>
    <w:rsid w:val="006F1FA0"/>
    <w:rsid w:val="0072701B"/>
    <w:rsid w:val="00745CE8"/>
    <w:rsid w:val="007C4FF9"/>
    <w:rsid w:val="007C7044"/>
    <w:rsid w:val="007F66A7"/>
    <w:rsid w:val="00803F1F"/>
    <w:rsid w:val="00812409"/>
    <w:rsid w:val="0084219F"/>
    <w:rsid w:val="0086622E"/>
    <w:rsid w:val="008D3692"/>
    <w:rsid w:val="008D6F98"/>
    <w:rsid w:val="008E1181"/>
    <w:rsid w:val="008E2106"/>
    <w:rsid w:val="009E50E4"/>
    <w:rsid w:val="009F253E"/>
    <w:rsid w:val="00A07FD7"/>
    <w:rsid w:val="00A27732"/>
    <w:rsid w:val="00AB02BB"/>
    <w:rsid w:val="00AB24C3"/>
    <w:rsid w:val="00AB25DA"/>
    <w:rsid w:val="00AC3365"/>
    <w:rsid w:val="00B1742C"/>
    <w:rsid w:val="00B81688"/>
    <w:rsid w:val="00BF426A"/>
    <w:rsid w:val="00C20FC0"/>
    <w:rsid w:val="00C22BC6"/>
    <w:rsid w:val="00C53939"/>
    <w:rsid w:val="00C57017"/>
    <w:rsid w:val="00C95A0F"/>
    <w:rsid w:val="00C95F50"/>
    <w:rsid w:val="00CB585D"/>
    <w:rsid w:val="00CC24B8"/>
    <w:rsid w:val="00CC537C"/>
    <w:rsid w:val="00D73564"/>
    <w:rsid w:val="00E7222D"/>
    <w:rsid w:val="00E833DF"/>
    <w:rsid w:val="00EB2616"/>
    <w:rsid w:val="00ED5606"/>
    <w:rsid w:val="00F02C6F"/>
    <w:rsid w:val="00F04760"/>
    <w:rsid w:val="00F226E9"/>
    <w:rsid w:val="00F666AD"/>
    <w:rsid w:val="00F90C20"/>
    <w:rsid w:val="00FA0E96"/>
    <w:rsid w:val="00FC2AE0"/>
    <w:rsid w:val="00FE4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47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476B0"/>
    <w:rPr>
      <w:rFonts w:asciiTheme="majorHAnsi" w:eastAsiaTheme="majorEastAsia" w:hAnsiTheme="majorHAnsi" w:cstheme="majorBidi"/>
      <w:color w:val="17365D" w:themeColor="text2" w:themeShade="BF"/>
      <w:spacing w:val="5"/>
      <w:kern w:val="28"/>
      <w:sz w:val="52"/>
      <w:szCs w:val="52"/>
    </w:rPr>
  </w:style>
  <w:style w:type="paragraph" w:customStyle="1" w:styleId="Snadpis1">
    <w:name w:val="Snadpis1"/>
    <w:basedOn w:val="Normln"/>
    <w:link w:val="Snadpis1Char"/>
    <w:qFormat/>
    <w:rsid w:val="003D1C8C"/>
    <w:pPr>
      <w:spacing w:after="120"/>
      <w:jc w:val="center"/>
    </w:pPr>
    <w:rPr>
      <w:rFonts w:ascii="Arial" w:hAnsi="Arial" w:cs="Arial"/>
      <w:b/>
      <w:sz w:val="28"/>
      <w:szCs w:val="28"/>
    </w:rPr>
  </w:style>
  <w:style w:type="paragraph" w:customStyle="1" w:styleId="Sodstavec">
    <w:name w:val="Sodstavec"/>
    <w:basedOn w:val="Normln"/>
    <w:link w:val="SodstavecChar"/>
    <w:qFormat/>
    <w:rsid w:val="003D1C8C"/>
    <w:pPr>
      <w:jc w:val="both"/>
    </w:pPr>
    <w:rPr>
      <w:rFonts w:ascii="Arial" w:hAnsi="Arial" w:cs="Arial"/>
      <w:sz w:val="24"/>
    </w:rPr>
  </w:style>
  <w:style w:type="character" w:customStyle="1" w:styleId="Snadpis1Char">
    <w:name w:val="Snadpis1 Char"/>
    <w:basedOn w:val="Standardnpsmoodstavce"/>
    <w:link w:val="Snadpis1"/>
    <w:rsid w:val="003D1C8C"/>
    <w:rPr>
      <w:rFonts w:ascii="Arial" w:hAnsi="Arial" w:cs="Arial"/>
      <w:b/>
      <w:sz w:val="28"/>
      <w:szCs w:val="28"/>
    </w:rPr>
  </w:style>
  <w:style w:type="paragraph" w:customStyle="1" w:styleId="Scislovany">
    <w:name w:val="Scislovany"/>
    <w:basedOn w:val="Sodstavec"/>
    <w:link w:val="ScislovanyChar"/>
    <w:qFormat/>
    <w:rsid w:val="00F04760"/>
    <w:pPr>
      <w:tabs>
        <w:tab w:val="left" w:pos="426"/>
      </w:tabs>
      <w:spacing w:after="120"/>
      <w:ind w:left="426" w:hanging="426"/>
    </w:pPr>
  </w:style>
  <w:style w:type="character" w:customStyle="1" w:styleId="SodstavecChar">
    <w:name w:val="Sodstavec Char"/>
    <w:basedOn w:val="Standardnpsmoodstavce"/>
    <w:link w:val="Sodstavec"/>
    <w:rsid w:val="003D1C8C"/>
    <w:rPr>
      <w:rFonts w:ascii="Arial" w:hAnsi="Arial" w:cs="Arial"/>
      <w:sz w:val="24"/>
    </w:rPr>
  </w:style>
  <w:style w:type="paragraph" w:customStyle="1" w:styleId="Smezera">
    <w:name w:val="Smezera"/>
    <w:basedOn w:val="Snadpis1"/>
    <w:link w:val="SmezeraChar"/>
    <w:qFormat/>
    <w:rsid w:val="00EB2616"/>
    <w:pPr>
      <w:spacing w:after="0"/>
    </w:pPr>
    <w:rPr>
      <w:sz w:val="10"/>
      <w:szCs w:val="10"/>
    </w:rPr>
  </w:style>
  <w:style w:type="character" w:customStyle="1" w:styleId="ScislovanyChar">
    <w:name w:val="Scislovany Char"/>
    <w:basedOn w:val="SodstavecChar"/>
    <w:link w:val="Scislovany"/>
    <w:rsid w:val="00F04760"/>
    <w:rPr>
      <w:rFonts w:ascii="Arial" w:hAnsi="Arial" w:cs="Arial"/>
      <w:sz w:val="24"/>
    </w:rPr>
  </w:style>
  <w:style w:type="paragraph" w:customStyle="1" w:styleId="Sabc">
    <w:name w:val="Sabc"/>
    <w:basedOn w:val="Scislovany"/>
    <w:link w:val="SabcChar"/>
    <w:qFormat/>
    <w:rsid w:val="000751F5"/>
    <w:pPr>
      <w:tabs>
        <w:tab w:val="left" w:pos="709"/>
      </w:tabs>
      <w:ind w:left="709" w:hanging="283"/>
    </w:pPr>
  </w:style>
  <w:style w:type="character" w:customStyle="1" w:styleId="SmezeraChar">
    <w:name w:val="Smezera Char"/>
    <w:basedOn w:val="Snadpis1Char"/>
    <w:link w:val="Smezera"/>
    <w:rsid w:val="00EB2616"/>
    <w:rPr>
      <w:rFonts w:ascii="Arial" w:hAnsi="Arial" w:cs="Arial"/>
      <w:b/>
      <w:sz w:val="10"/>
      <w:szCs w:val="10"/>
    </w:rPr>
  </w:style>
  <w:style w:type="paragraph" w:styleId="Zhlav">
    <w:name w:val="header"/>
    <w:basedOn w:val="Normln"/>
    <w:link w:val="ZhlavChar"/>
    <w:uiPriority w:val="99"/>
    <w:unhideWhenUsed/>
    <w:rsid w:val="0072701B"/>
    <w:pPr>
      <w:tabs>
        <w:tab w:val="center" w:pos="4536"/>
        <w:tab w:val="right" w:pos="9072"/>
      </w:tabs>
      <w:spacing w:after="0" w:line="240" w:lineRule="auto"/>
    </w:pPr>
  </w:style>
  <w:style w:type="character" w:customStyle="1" w:styleId="SabcChar">
    <w:name w:val="Sabc Char"/>
    <w:basedOn w:val="ScislovanyChar"/>
    <w:link w:val="Sabc"/>
    <w:rsid w:val="000751F5"/>
    <w:rPr>
      <w:rFonts w:ascii="Arial" w:hAnsi="Arial" w:cs="Arial"/>
      <w:sz w:val="24"/>
    </w:rPr>
  </w:style>
  <w:style w:type="character" w:customStyle="1" w:styleId="ZhlavChar">
    <w:name w:val="Záhlaví Char"/>
    <w:basedOn w:val="Standardnpsmoodstavce"/>
    <w:link w:val="Zhlav"/>
    <w:uiPriority w:val="99"/>
    <w:rsid w:val="0072701B"/>
  </w:style>
  <w:style w:type="paragraph" w:styleId="Zpat">
    <w:name w:val="footer"/>
    <w:basedOn w:val="Normln"/>
    <w:link w:val="ZpatChar"/>
    <w:uiPriority w:val="99"/>
    <w:unhideWhenUsed/>
    <w:rsid w:val="0072701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01B"/>
  </w:style>
  <w:style w:type="paragraph" w:styleId="Textbubliny">
    <w:name w:val="Balloon Text"/>
    <w:basedOn w:val="Normln"/>
    <w:link w:val="TextbublinyChar"/>
    <w:uiPriority w:val="99"/>
    <w:semiHidden/>
    <w:unhideWhenUsed/>
    <w:rsid w:val="007270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701B"/>
    <w:rPr>
      <w:rFonts w:ascii="Tahoma" w:hAnsi="Tahoma" w:cs="Tahoma"/>
      <w:sz w:val="16"/>
      <w:szCs w:val="16"/>
    </w:rPr>
  </w:style>
  <w:style w:type="paragraph" w:customStyle="1" w:styleId="Default">
    <w:name w:val="Default"/>
    <w:rsid w:val="00FE4A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47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476B0"/>
    <w:rPr>
      <w:rFonts w:asciiTheme="majorHAnsi" w:eastAsiaTheme="majorEastAsia" w:hAnsiTheme="majorHAnsi" w:cstheme="majorBidi"/>
      <w:color w:val="17365D" w:themeColor="text2" w:themeShade="BF"/>
      <w:spacing w:val="5"/>
      <w:kern w:val="28"/>
      <w:sz w:val="52"/>
      <w:szCs w:val="52"/>
    </w:rPr>
  </w:style>
  <w:style w:type="paragraph" w:customStyle="1" w:styleId="Snadpis1">
    <w:name w:val="Snadpis1"/>
    <w:basedOn w:val="Normln"/>
    <w:link w:val="Snadpis1Char"/>
    <w:qFormat/>
    <w:rsid w:val="003D1C8C"/>
    <w:pPr>
      <w:spacing w:after="120"/>
      <w:jc w:val="center"/>
    </w:pPr>
    <w:rPr>
      <w:rFonts w:ascii="Arial" w:hAnsi="Arial" w:cs="Arial"/>
      <w:b/>
      <w:sz w:val="28"/>
      <w:szCs w:val="28"/>
    </w:rPr>
  </w:style>
  <w:style w:type="paragraph" w:customStyle="1" w:styleId="Sodstavec">
    <w:name w:val="Sodstavec"/>
    <w:basedOn w:val="Normln"/>
    <w:link w:val="SodstavecChar"/>
    <w:qFormat/>
    <w:rsid w:val="003D1C8C"/>
    <w:pPr>
      <w:jc w:val="both"/>
    </w:pPr>
    <w:rPr>
      <w:rFonts w:ascii="Arial" w:hAnsi="Arial" w:cs="Arial"/>
      <w:sz w:val="24"/>
    </w:rPr>
  </w:style>
  <w:style w:type="character" w:customStyle="1" w:styleId="Snadpis1Char">
    <w:name w:val="Snadpis1 Char"/>
    <w:basedOn w:val="Standardnpsmoodstavce"/>
    <w:link w:val="Snadpis1"/>
    <w:rsid w:val="003D1C8C"/>
    <w:rPr>
      <w:rFonts w:ascii="Arial" w:hAnsi="Arial" w:cs="Arial"/>
      <w:b/>
      <w:sz w:val="28"/>
      <w:szCs w:val="28"/>
    </w:rPr>
  </w:style>
  <w:style w:type="paragraph" w:customStyle="1" w:styleId="Scislovany">
    <w:name w:val="Scislovany"/>
    <w:basedOn w:val="Sodstavec"/>
    <w:link w:val="ScislovanyChar"/>
    <w:qFormat/>
    <w:rsid w:val="00F04760"/>
    <w:pPr>
      <w:tabs>
        <w:tab w:val="left" w:pos="426"/>
      </w:tabs>
      <w:spacing w:after="120"/>
      <w:ind w:left="426" w:hanging="426"/>
    </w:pPr>
  </w:style>
  <w:style w:type="character" w:customStyle="1" w:styleId="SodstavecChar">
    <w:name w:val="Sodstavec Char"/>
    <w:basedOn w:val="Standardnpsmoodstavce"/>
    <w:link w:val="Sodstavec"/>
    <w:rsid w:val="003D1C8C"/>
    <w:rPr>
      <w:rFonts w:ascii="Arial" w:hAnsi="Arial" w:cs="Arial"/>
      <w:sz w:val="24"/>
    </w:rPr>
  </w:style>
  <w:style w:type="paragraph" w:customStyle="1" w:styleId="Smezera">
    <w:name w:val="Smezera"/>
    <w:basedOn w:val="Snadpis1"/>
    <w:link w:val="SmezeraChar"/>
    <w:qFormat/>
    <w:rsid w:val="00EB2616"/>
    <w:pPr>
      <w:spacing w:after="0"/>
    </w:pPr>
    <w:rPr>
      <w:sz w:val="10"/>
      <w:szCs w:val="10"/>
    </w:rPr>
  </w:style>
  <w:style w:type="character" w:customStyle="1" w:styleId="ScislovanyChar">
    <w:name w:val="Scislovany Char"/>
    <w:basedOn w:val="SodstavecChar"/>
    <w:link w:val="Scislovany"/>
    <w:rsid w:val="00F04760"/>
    <w:rPr>
      <w:rFonts w:ascii="Arial" w:hAnsi="Arial" w:cs="Arial"/>
      <w:sz w:val="24"/>
    </w:rPr>
  </w:style>
  <w:style w:type="paragraph" w:customStyle="1" w:styleId="Sabc">
    <w:name w:val="Sabc"/>
    <w:basedOn w:val="Scislovany"/>
    <w:link w:val="SabcChar"/>
    <w:qFormat/>
    <w:rsid w:val="000751F5"/>
    <w:pPr>
      <w:tabs>
        <w:tab w:val="left" w:pos="709"/>
      </w:tabs>
      <w:ind w:left="709" w:hanging="283"/>
    </w:pPr>
  </w:style>
  <w:style w:type="character" w:customStyle="1" w:styleId="SmezeraChar">
    <w:name w:val="Smezera Char"/>
    <w:basedOn w:val="Snadpis1Char"/>
    <w:link w:val="Smezera"/>
    <w:rsid w:val="00EB2616"/>
    <w:rPr>
      <w:rFonts w:ascii="Arial" w:hAnsi="Arial" w:cs="Arial"/>
      <w:b/>
      <w:sz w:val="10"/>
      <w:szCs w:val="10"/>
    </w:rPr>
  </w:style>
  <w:style w:type="paragraph" w:styleId="Zhlav">
    <w:name w:val="header"/>
    <w:basedOn w:val="Normln"/>
    <w:link w:val="ZhlavChar"/>
    <w:uiPriority w:val="99"/>
    <w:unhideWhenUsed/>
    <w:rsid w:val="0072701B"/>
    <w:pPr>
      <w:tabs>
        <w:tab w:val="center" w:pos="4536"/>
        <w:tab w:val="right" w:pos="9072"/>
      </w:tabs>
      <w:spacing w:after="0" w:line="240" w:lineRule="auto"/>
    </w:pPr>
  </w:style>
  <w:style w:type="character" w:customStyle="1" w:styleId="SabcChar">
    <w:name w:val="Sabc Char"/>
    <w:basedOn w:val="ScislovanyChar"/>
    <w:link w:val="Sabc"/>
    <w:rsid w:val="000751F5"/>
    <w:rPr>
      <w:rFonts w:ascii="Arial" w:hAnsi="Arial" w:cs="Arial"/>
      <w:sz w:val="24"/>
    </w:rPr>
  </w:style>
  <w:style w:type="character" w:customStyle="1" w:styleId="ZhlavChar">
    <w:name w:val="Záhlaví Char"/>
    <w:basedOn w:val="Standardnpsmoodstavce"/>
    <w:link w:val="Zhlav"/>
    <w:uiPriority w:val="99"/>
    <w:rsid w:val="0072701B"/>
  </w:style>
  <w:style w:type="paragraph" w:styleId="Zpat">
    <w:name w:val="footer"/>
    <w:basedOn w:val="Normln"/>
    <w:link w:val="ZpatChar"/>
    <w:uiPriority w:val="99"/>
    <w:unhideWhenUsed/>
    <w:rsid w:val="0072701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01B"/>
  </w:style>
  <w:style w:type="paragraph" w:styleId="Textbubliny">
    <w:name w:val="Balloon Text"/>
    <w:basedOn w:val="Normln"/>
    <w:link w:val="TextbublinyChar"/>
    <w:uiPriority w:val="99"/>
    <w:semiHidden/>
    <w:unhideWhenUsed/>
    <w:rsid w:val="007270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701B"/>
    <w:rPr>
      <w:rFonts w:ascii="Tahoma" w:hAnsi="Tahoma" w:cs="Tahoma"/>
      <w:sz w:val="16"/>
      <w:szCs w:val="16"/>
    </w:rPr>
  </w:style>
  <w:style w:type="paragraph" w:customStyle="1" w:styleId="Default">
    <w:name w:val="Default"/>
    <w:rsid w:val="00FE4A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11694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Kreml Pavel</dc:creator>
  <cp:lastModifiedBy>Kreml Pavel</cp:lastModifiedBy>
  <cp:revision>2</cp:revision>
  <cp:lastPrinted>2015-05-21T13:30:00Z</cp:lastPrinted>
  <dcterms:created xsi:type="dcterms:W3CDTF">2015-05-26T11:51:00Z</dcterms:created>
  <dcterms:modified xsi:type="dcterms:W3CDTF">2015-05-26T11:51:00Z</dcterms:modified>
</cp:coreProperties>
</file>